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spacing w:before="156" w:beforeLines="50" w:after="62" w:afterLines="20"/>
        <w:ind w:leftChars="0"/>
        <w:rPr>
          <w:rFonts w:hint="eastAsia" w:ascii="仿宋_GB2312" w:hAnsi="宋体" w:eastAsia="仿宋_GB2312"/>
          <w:color w:val="0000FF"/>
          <w:sz w:val="28"/>
        </w:rPr>
      </w:pPr>
    </w:p>
    <w:p>
      <w:pPr>
        <w:spacing w:before="156" w:beforeLines="50" w:after="62" w:afterLines="20"/>
        <w:jc w:val="center"/>
        <w:rPr>
          <w:rFonts w:hint="eastAsia" w:eastAsia="楷体_GB2312"/>
          <w:color w:val="0000FF"/>
          <w:sz w:val="60"/>
        </w:rPr>
      </w:pPr>
      <w:r>
        <w:rPr>
          <w:rFonts w:hint="eastAsia" w:eastAsia="楷体_GB2312"/>
          <w:sz w:val="60"/>
        </w:rPr>
        <w:t xml:space="preserve">  南京理工大学泰州科技学院</w:t>
      </w:r>
    </w:p>
    <w:p>
      <w:pPr>
        <w:pStyle w:val="6"/>
        <w:ind w:right="-632" w:rightChars="-301"/>
        <w:rPr>
          <w:rFonts w:hint="eastAsia" w:ascii="方正小标宋简体" w:eastAsia="方正小标宋简体"/>
          <w:sz w:val="90"/>
        </w:rPr>
      </w:pPr>
      <w:r>
        <w:rPr>
          <w:rFonts w:hint="eastAsia" w:ascii="方正小标宋简体" w:eastAsia="方正小标宋简体"/>
          <w:sz w:val="90"/>
        </w:rPr>
        <w:t>毕业设计说明书(论文)</w:t>
      </w:r>
    </w:p>
    <w:p>
      <w:pPr>
        <w:jc w:val="center"/>
        <w:rPr>
          <w:rFonts w:hint="eastAsia"/>
          <w:sz w:val="48"/>
        </w:rPr>
      </w:pPr>
    </w:p>
    <w:p>
      <w:pPr>
        <w:jc w:val="center"/>
        <w:rPr>
          <w:rFonts w:hint="eastAsia"/>
          <w:sz w:val="48"/>
        </w:rPr>
      </w:pPr>
    </w:p>
    <w:tbl>
      <w:tblPr>
        <w:tblStyle w:val="16"/>
        <w:tblW w:w="7140" w:type="dxa"/>
        <w:tblInd w:w="948" w:type="dxa"/>
        <w:tblLayout w:type="fixed"/>
        <w:tblCellMar>
          <w:top w:w="0" w:type="dxa"/>
          <w:left w:w="108" w:type="dxa"/>
          <w:bottom w:w="0" w:type="dxa"/>
          <w:right w:w="108" w:type="dxa"/>
        </w:tblCellMar>
      </w:tblPr>
      <w:tblGrid>
        <w:gridCol w:w="1365"/>
        <w:gridCol w:w="2310"/>
        <w:gridCol w:w="1260"/>
        <w:gridCol w:w="2205"/>
      </w:tblGrid>
      <w:tr>
        <w:tblPrEx>
          <w:tblCellMar>
            <w:top w:w="0" w:type="dxa"/>
            <w:left w:w="108" w:type="dxa"/>
            <w:bottom w:w="0" w:type="dxa"/>
            <w:right w:w="108" w:type="dxa"/>
          </w:tblCellMar>
        </w:tblPrEx>
        <w:trPr>
          <w:trHeight w:val="765" w:hRule="atLeast"/>
        </w:trPr>
        <w:tc>
          <w:tcPr>
            <w:tcW w:w="1365" w:type="dxa"/>
            <w:tcFitText/>
            <w:vAlign w:val="bottom"/>
          </w:tcPr>
          <w:p>
            <w:pPr>
              <w:spacing w:line="520" w:lineRule="exact"/>
              <w:jc w:val="distribute"/>
              <w:rPr>
                <w:b/>
                <w:bCs/>
                <w:spacing w:val="37"/>
                <w:kern w:val="0"/>
                <w:sz w:val="32"/>
              </w:rPr>
            </w:pPr>
            <w:r>
              <w:rPr>
                <w:rFonts w:hint="eastAsia"/>
                <w:b/>
                <w:bCs/>
                <w:spacing w:val="7"/>
                <w:kern w:val="0"/>
                <w:sz w:val="32"/>
              </w:rPr>
              <w:t>作  者</w:t>
            </w:r>
            <w:r>
              <w:rPr>
                <w:b/>
                <w:bCs/>
                <w:spacing w:val="3"/>
                <w:kern w:val="0"/>
                <w:sz w:val="32"/>
              </w:rPr>
              <w:t>:</w:t>
            </w:r>
          </w:p>
        </w:tc>
        <w:tc>
          <w:tcPr>
            <w:tcW w:w="2310" w:type="dxa"/>
            <w:tcBorders>
              <w:bottom w:val="single" w:color="auto" w:sz="8" w:space="0"/>
            </w:tcBorders>
            <w:vAlign w:val="bottom"/>
          </w:tcPr>
          <w:p>
            <w:pPr>
              <w:spacing w:line="520" w:lineRule="exact"/>
              <w:jc w:val="center"/>
              <w:rPr>
                <w:rFonts w:hint="eastAsia" w:eastAsia="楷体_GB2312"/>
                <w:sz w:val="32"/>
                <w:lang w:val="en-US" w:eastAsia="zh-CN"/>
              </w:rPr>
            </w:pPr>
            <w:r>
              <w:rPr>
                <w:rFonts w:hint="eastAsia" w:eastAsia="楷体_GB2312"/>
                <w:sz w:val="32"/>
                <w:lang w:val="en-US" w:eastAsia="zh-CN"/>
              </w:rPr>
              <w:t>朱媛</w:t>
            </w:r>
          </w:p>
        </w:tc>
        <w:tc>
          <w:tcPr>
            <w:tcW w:w="1260" w:type="dxa"/>
            <w:vAlign w:val="bottom"/>
          </w:tcPr>
          <w:p>
            <w:pPr>
              <w:spacing w:line="520" w:lineRule="exact"/>
              <w:jc w:val="distribute"/>
              <w:rPr>
                <w:rFonts w:hint="eastAsia" w:ascii="宋体" w:hAnsi="宋体"/>
                <w:b/>
                <w:bCs/>
                <w:w w:val="97"/>
                <w:kern w:val="0"/>
                <w:sz w:val="32"/>
              </w:rPr>
            </w:pPr>
            <w:r>
              <w:rPr>
                <w:rFonts w:hint="eastAsia" w:ascii="宋体" w:hAnsi="宋体"/>
                <w:b/>
                <w:bCs/>
                <w:w w:val="97"/>
                <w:kern w:val="0"/>
                <w:sz w:val="32"/>
              </w:rPr>
              <w:t>学 号：</w:t>
            </w:r>
          </w:p>
        </w:tc>
        <w:tc>
          <w:tcPr>
            <w:tcW w:w="2205" w:type="dxa"/>
            <w:tcBorders>
              <w:bottom w:val="single" w:color="auto" w:sz="8" w:space="0"/>
            </w:tcBorders>
            <w:vAlign w:val="bottom"/>
          </w:tcPr>
          <w:p>
            <w:pPr>
              <w:spacing w:line="520" w:lineRule="exact"/>
              <w:jc w:val="center"/>
              <w:rPr>
                <w:rFonts w:hint="default" w:ascii="楷体_GB2312" w:eastAsia="楷体_GB2312"/>
                <w:sz w:val="32"/>
                <w:lang w:val="en-US" w:eastAsia="zh-CN"/>
              </w:rPr>
            </w:pPr>
            <w:r>
              <w:rPr>
                <w:rFonts w:hint="eastAsia" w:ascii="楷体_GB2312" w:eastAsia="楷体_GB2312"/>
                <w:sz w:val="32"/>
                <w:lang w:val="en-US" w:eastAsia="zh-CN"/>
              </w:rPr>
              <w:t>1905670137</w:t>
            </w:r>
          </w:p>
        </w:tc>
      </w:tr>
      <w:tr>
        <w:tblPrEx>
          <w:tblCellMar>
            <w:top w:w="0" w:type="dxa"/>
            <w:left w:w="108" w:type="dxa"/>
            <w:bottom w:w="0" w:type="dxa"/>
            <w:right w:w="108" w:type="dxa"/>
          </w:tblCellMar>
        </w:tblPrEx>
        <w:trPr>
          <w:trHeight w:val="765" w:hRule="atLeast"/>
        </w:trPr>
        <w:tc>
          <w:tcPr>
            <w:tcW w:w="1365" w:type="dxa"/>
            <w:tcFitText/>
            <w:vAlign w:val="bottom"/>
          </w:tcPr>
          <w:p>
            <w:pPr>
              <w:spacing w:line="520" w:lineRule="exact"/>
              <w:jc w:val="distribute"/>
              <w:rPr>
                <w:b/>
                <w:bCs/>
                <w:spacing w:val="37"/>
                <w:kern w:val="0"/>
                <w:sz w:val="32"/>
              </w:rPr>
            </w:pPr>
            <w:r>
              <w:rPr>
                <w:rFonts w:hint="eastAsia"/>
                <w:b/>
                <w:bCs/>
                <w:w w:val="87"/>
                <w:kern w:val="0"/>
                <w:sz w:val="32"/>
              </w:rPr>
              <w:t>学院(系)</w:t>
            </w:r>
            <w:r>
              <w:rPr>
                <w:b/>
                <w:bCs/>
                <w:spacing w:val="7"/>
                <w:w w:val="87"/>
                <w:kern w:val="0"/>
                <w:sz w:val="32"/>
              </w:rPr>
              <w:t>:</w:t>
            </w:r>
          </w:p>
        </w:tc>
        <w:tc>
          <w:tcPr>
            <w:tcW w:w="5775" w:type="dxa"/>
            <w:gridSpan w:val="3"/>
            <w:tcBorders>
              <w:bottom w:val="single" w:color="auto" w:sz="8" w:space="0"/>
            </w:tcBorders>
            <w:vAlign w:val="bottom"/>
          </w:tcPr>
          <w:p>
            <w:pPr>
              <w:spacing w:line="520" w:lineRule="exact"/>
              <w:jc w:val="center"/>
              <w:rPr>
                <w:rFonts w:hint="eastAsia" w:ascii="楷体_GB2312" w:eastAsia="楷体_GB2312"/>
                <w:sz w:val="32"/>
                <w:lang w:val="en-US" w:eastAsia="zh-CN"/>
              </w:rPr>
            </w:pPr>
            <w:r>
              <w:rPr>
                <w:rFonts w:hint="eastAsia" w:ascii="楷体_GB2312" w:eastAsia="楷体_GB2312"/>
                <w:sz w:val="32"/>
                <w:lang w:val="en-US" w:eastAsia="zh-CN"/>
              </w:rPr>
              <w:t>城市建设与设计学院</w:t>
            </w:r>
          </w:p>
        </w:tc>
      </w:tr>
      <w:tr>
        <w:tblPrEx>
          <w:tblCellMar>
            <w:top w:w="0" w:type="dxa"/>
            <w:left w:w="108" w:type="dxa"/>
            <w:bottom w:w="0" w:type="dxa"/>
            <w:right w:w="108" w:type="dxa"/>
          </w:tblCellMar>
        </w:tblPrEx>
        <w:trPr>
          <w:trHeight w:val="765" w:hRule="atLeast"/>
        </w:trPr>
        <w:tc>
          <w:tcPr>
            <w:tcW w:w="1365" w:type="dxa"/>
            <w:tcFitText/>
            <w:vAlign w:val="bottom"/>
          </w:tcPr>
          <w:p>
            <w:pPr>
              <w:spacing w:line="520" w:lineRule="exact"/>
              <w:jc w:val="distribute"/>
              <w:rPr>
                <w:b/>
                <w:bCs/>
                <w:spacing w:val="37"/>
                <w:kern w:val="0"/>
                <w:sz w:val="32"/>
              </w:rPr>
            </w:pPr>
            <w:r>
              <w:rPr>
                <w:rFonts w:hint="eastAsia"/>
                <w:b/>
                <w:bCs/>
                <w:spacing w:val="7"/>
                <w:kern w:val="0"/>
                <w:sz w:val="32"/>
              </w:rPr>
              <w:t>专</w:t>
            </w:r>
            <w:r>
              <w:rPr>
                <w:b/>
                <w:bCs/>
                <w:spacing w:val="7"/>
                <w:kern w:val="0"/>
                <w:sz w:val="32"/>
              </w:rPr>
              <w:t xml:space="preserve">  </w:t>
            </w:r>
            <w:r>
              <w:rPr>
                <w:rFonts w:hint="eastAsia"/>
                <w:b/>
                <w:bCs/>
                <w:spacing w:val="7"/>
                <w:kern w:val="0"/>
                <w:sz w:val="32"/>
              </w:rPr>
              <w:t>业</w:t>
            </w:r>
            <w:r>
              <w:rPr>
                <w:b/>
                <w:bCs/>
                <w:spacing w:val="3"/>
                <w:kern w:val="0"/>
                <w:sz w:val="32"/>
              </w:rPr>
              <w:t>:</w:t>
            </w:r>
          </w:p>
        </w:tc>
        <w:tc>
          <w:tcPr>
            <w:tcW w:w="5775" w:type="dxa"/>
            <w:gridSpan w:val="3"/>
            <w:tcBorders>
              <w:bottom w:val="single" w:color="auto" w:sz="8" w:space="0"/>
            </w:tcBorders>
            <w:vAlign w:val="bottom"/>
          </w:tcPr>
          <w:p>
            <w:pPr>
              <w:spacing w:line="520" w:lineRule="exact"/>
              <w:jc w:val="center"/>
              <w:rPr>
                <w:rFonts w:hint="eastAsia" w:ascii="楷体_GB2312" w:eastAsia="楷体_GB2312"/>
                <w:sz w:val="32"/>
                <w:lang w:val="en-US" w:eastAsia="zh-CN"/>
              </w:rPr>
            </w:pPr>
            <w:r>
              <w:rPr>
                <w:rFonts w:hint="eastAsia" w:ascii="楷体_GB2312" w:eastAsia="楷体_GB2312"/>
                <w:sz w:val="32"/>
                <w:lang w:val="en-US" w:eastAsia="zh-CN"/>
              </w:rPr>
              <w:t>环境设计</w:t>
            </w:r>
          </w:p>
        </w:tc>
      </w:tr>
      <w:tr>
        <w:tblPrEx>
          <w:tblCellMar>
            <w:top w:w="0" w:type="dxa"/>
            <w:left w:w="108" w:type="dxa"/>
            <w:bottom w:w="0" w:type="dxa"/>
            <w:right w:w="108" w:type="dxa"/>
          </w:tblCellMar>
        </w:tblPrEx>
        <w:trPr>
          <w:trHeight w:val="765" w:hRule="atLeast"/>
        </w:trPr>
        <w:tc>
          <w:tcPr>
            <w:tcW w:w="1365" w:type="dxa"/>
            <w:tcFitText/>
            <w:vAlign w:val="bottom"/>
          </w:tcPr>
          <w:p>
            <w:pPr>
              <w:spacing w:line="520" w:lineRule="exact"/>
              <w:jc w:val="distribute"/>
              <w:rPr>
                <w:rFonts w:hint="eastAsia"/>
                <w:b/>
                <w:bCs/>
                <w:spacing w:val="12"/>
                <w:kern w:val="0"/>
                <w:sz w:val="32"/>
              </w:rPr>
            </w:pPr>
            <w:r>
              <w:rPr>
                <w:rFonts w:hint="eastAsia"/>
                <w:b/>
                <w:bCs/>
                <w:spacing w:val="7"/>
                <w:kern w:val="0"/>
                <w:sz w:val="32"/>
              </w:rPr>
              <w:t>题  目</w:t>
            </w:r>
            <w:r>
              <w:rPr>
                <w:b/>
                <w:bCs/>
                <w:spacing w:val="3"/>
                <w:kern w:val="0"/>
                <w:sz w:val="32"/>
              </w:rPr>
              <w:t>:</w:t>
            </w:r>
          </w:p>
        </w:tc>
        <w:tc>
          <w:tcPr>
            <w:tcW w:w="5775" w:type="dxa"/>
            <w:gridSpan w:val="3"/>
            <w:tcBorders>
              <w:bottom w:val="single" w:color="auto" w:sz="8" w:space="0"/>
            </w:tcBorders>
            <w:vAlign w:val="bottom"/>
          </w:tcPr>
          <w:p>
            <w:pPr>
              <w:spacing w:line="520" w:lineRule="exact"/>
              <w:jc w:val="center"/>
              <w:rPr>
                <w:rFonts w:hint="eastAsia" w:ascii="楷体_GB2312" w:eastAsia="楷体_GB2312"/>
                <w:sz w:val="32"/>
              </w:rPr>
            </w:pPr>
            <w:r>
              <w:rPr>
                <w:rFonts w:hint="eastAsia" w:ascii="楷体_GB2312" w:eastAsia="楷体_GB2312"/>
                <w:sz w:val="32"/>
              </w:rPr>
              <w:t>遇见·泰博</w:t>
            </w:r>
          </w:p>
        </w:tc>
      </w:tr>
      <w:tr>
        <w:tblPrEx>
          <w:tblCellMar>
            <w:top w:w="0" w:type="dxa"/>
            <w:left w:w="108" w:type="dxa"/>
            <w:bottom w:w="0" w:type="dxa"/>
            <w:right w:w="108" w:type="dxa"/>
          </w:tblCellMar>
        </w:tblPrEx>
        <w:trPr>
          <w:trHeight w:val="765" w:hRule="atLeast"/>
        </w:trPr>
        <w:tc>
          <w:tcPr>
            <w:tcW w:w="1365" w:type="dxa"/>
            <w:tcFitText/>
            <w:vAlign w:val="bottom"/>
          </w:tcPr>
          <w:p>
            <w:pPr>
              <w:spacing w:line="520" w:lineRule="exact"/>
              <w:jc w:val="distribute"/>
              <w:rPr>
                <w:rFonts w:hint="eastAsia"/>
                <w:b/>
                <w:bCs/>
                <w:spacing w:val="12"/>
                <w:kern w:val="0"/>
                <w:sz w:val="32"/>
              </w:rPr>
            </w:pPr>
          </w:p>
        </w:tc>
        <w:tc>
          <w:tcPr>
            <w:tcW w:w="5775" w:type="dxa"/>
            <w:gridSpan w:val="3"/>
            <w:tcBorders>
              <w:bottom w:val="single" w:color="auto" w:sz="8" w:space="0"/>
            </w:tcBorders>
            <w:vAlign w:val="bottom"/>
          </w:tcPr>
          <w:p>
            <w:pPr>
              <w:spacing w:line="520" w:lineRule="exact"/>
              <w:jc w:val="center"/>
              <w:rPr>
                <w:rFonts w:hint="eastAsia" w:ascii="楷体_GB2312" w:eastAsia="楷体_GB2312"/>
                <w:sz w:val="32"/>
              </w:rPr>
            </w:pPr>
            <w:r>
              <w:rPr>
                <w:rFonts w:hint="eastAsia" w:eastAsia="楷体_GB2312"/>
                <w:color w:val="000000"/>
                <w:sz w:val="32"/>
              </w:rPr>
              <w:t>——泰州博物馆文创产品设计</w:t>
            </w:r>
          </w:p>
        </w:tc>
      </w:tr>
    </w:tbl>
    <w:p>
      <w:pPr>
        <w:spacing w:line="400" w:lineRule="exact"/>
        <w:rPr>
          <w:rFonts w:hint="eastAsia" w:ascii="楷体_GB2312"/>
          <w:b/>
          <w:bCs/>
          <w:sz w:val="32"/>
          <w:u w:val="single"/>
        </w:rPr>
      </w:pPr>
    </w:p>
    <w:p>
      <w:pPr>
        <w:spacing w:line="400" w:lineRule="exact"/>
        <w:rPr>
          <w:rFonts w:hint="eastAsia"/>
          <w:sz w:val="30"/>
        </w:rPr>
      </w:pPr>
    </w:p>
    <w:p>
      <w:pPr>
        <w:spacing w:line="400" w:lineRule="exact"/>
        <w:rPr>
          <w:rFonts w:hint="eastAsia"/>
          <w:sz w:val="32"/>
          <w:u w:val="single"/>
        </w:rPr>
      </w:pPr>
    </w:p>
    <w:p>
      <w:pPr>
        <w:spacing w:line="400" w:lineRule="exact"/>
        <w:rPr>
          <w:rFonts w:hint="eastAsia"/>
          <w:sz w:val="32"/>
          <w:u w:val="single"/>
        </w:rPr>
      </w:pPr>
      <w:r>
        <w:rPr>
          <w:sz w:val="20"/>
          <w:u w:val="single"/>
        </w:rPr>
        <mc:AlternateContent>
          <mc:Choice Requires="wps">
            <w:drawing>
              <wp:anchor distT="0" distB="0" distL="114300" distR="114300" simplePos="0" relativeHeight="251661312" behindDoc="0" locked="0" layoutInCell="1" allowOverlap="1">
                <wp:simplePos x="0" y="0"/>
                <wp:positionH relativeFrom="column">
                  <wp:posOffset>3000375</wp:posOffset>
                </wp:positionH>
                <wp:positionV relativeFrom="paragraph">
                  <wp:posOffset>74295</wp:posOffset>
                </wp:positionV>
                <wp:extent cx="1333500" cy="396240"/>
                <wp:effectExtent l="0" t="0" r="7620" b="0"/>
                <wp:wrapNone/>
                <wp:docPr id="2" name="文本框 41"/>
                <wp:cNvGraphicFramePr/>
                <a:graphic xmlns:a="http://schemas.openxmlformats.org/drawingml/2006/main">
                  <a:graphicData uri="http://schemas.microsoft.com/office/word/2010/wordprocessingShape">
                    <wps:wsp>
                      <wps:cNvSpPr txBox="1"/>
                      <wps:spPr>
                        <a:xfrm>
                          <a:off x="0" y="0"/>
                          <a:ext cx="1333500" cy="396240"/>
                        </a:xfrm>
                        <a:prstGeom prst="rect">
                          <a:avLst/>
                        </a:prstGeom>
                        <a:solidFill>
                          <a:srgbClr val="FFFFFF"/>
                        </a:solidFill>
                        <a:ln>
                          <a:noFill/>
                        </a:ln>
                      </wps:spPr>
                      <wps:txbx>
                        <w:txbxContent>
                          <w:p>
                            <w:pPr>
                              <w:jc w:val="center"/>
                              <w:rPr>
                                <w:rFonts w:hint="eastAsia" w:ascii="楷体_GB2312" w:eastAsia="楷体_GB2312"/>
                                <w:sz w:val="32"/>
                                <w:lang w:val="en-US" w:eastAsia="zh-CN"/>
                              </w:rPr>
                            </w:pPr>
                            <w:r>
                              <w:rPr>
                                <w:rFonts w:hint="eastAsia" w:ascii="楷体_GB2312" w:eastAsia="楷体_GB2312"/>
                                <w:sz w:val="32"/>
                                <w:lang w:val="en-US" w:eastAsia="zh-CN"/>
                              </w:rPr>
                              <w:t>副教授</w:t>
                            </w:r>
                          </w:p>
                        </w:txbxContent>
                      </wps:txbx>
                      <wps:bodyPr wrap="square" upright="1"/>
                    </wps:wsp>
                  </a:graphicData>
                </a:graphic>
              </wp:anchor>
            </w:drawing>
          </mc:Choice>
          <mc:Fallback>
            <w:pict>
              <v:shape id="文本框 41" o:spid="_x0000_s1026" o:spt="202" type="#_x0000_t202" style="position:absolute;left:0pt;margin-left:236.25pt;margin-top:5.85pt;height:31.2pt;width:105pt;z-index:251661312;mso-width-relative:page;mso-height-relative:page;" fillcolor="#FFFFFF" filled="t" stroked="f" coordsize="21600,21600" o:gfxdata="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M0uv/1gAAAAkBAAAPAAAAAAAAAAEAIAAAACIAAABkcnMv&#10;ZG93bnJldi54bWxQSwECFAAUAAAACACHTuJAwdWSgswBAACGAwAADgAAAAAAAAABACAAAAAlAQAA&#10;ZHJzL2Uyb0RvYy54bWxQSwUGAAAAAAYABgBZAQAAYwUAAAAA&#10;">
                <v:fill on="t" focussize="0,0"/>
                <v:stroke on="f"/>
                <v:imagedata o:title=""/>
                <o:lock v:ext="edit" aspectratio="f"/>
                <v:textbox>
                  <w:txbxContent>
                    <w:p>
                      <w:pPr>
                        <w:jc w:val="center"/>
                        <w:rPr>
                          <w:rFonts w:hint="eastAsia" w:ascii="楷体_GB2312" w:eastAsia="楷体_GB2312"/>
                          <w:sz w:val="32"/>
                          <w:lang w:val="en-US" w:eastAsia="zh-CN"/>
                        </w:rPr>
                      </w:pPr>
                      <w:r>
                        <w:rPr>
                          <w:rFonts w:hint="eastAsia" w:ascii="楷体_GB2312" w:eastAsia="楷体_GB2312"/>
                          <w:sz w:val="32"/>
                          <w:lang w:val="en-US" w:eastAsia="zh-CN"/>
                        </w:rPr>
                        <w:t>副教授</w:t>
                      </w:r>
                    </w:p>
                  </w:txbxContent>
                </v:textbox>
              </v:shape>
            </w:pict>
          </mc:Fallback>
        </mc:AlternateContent>
      </w:r>
      <w:r>
        <w:rPr>
          <w:sz w:val="20"/>
          <w:u w:val="single"/>
        </w:rPr>
        <mc:AlternateContent>
          <mc:Choice Requires="wps">
            <w:drawing>
              <wp:anchor distT="0" distB="0" distL="114300" distR="114300" simplePos="0" relativeHeight="251660288" behindDoc="0" locked="0" layoutInCell="1" allowOverlap="1">
                <wp:simplePos x="0" y="0"/>
                <wp:positionH relativeFrom="column">
                  <wp:posOffset>1666875</wp:posOffset>
                </wp:positionH>
                <wp:positionV relativeFrom="paragraph">
                  <wp:posOffset>74295</wp:posOffset>
                </wp:positionV>
                <wp:extent cx="1066800" cy="396240"/>
                <wp:effectExtent l="0" t="0" r="0" b="0"/>
                <wp:wrapNone/>
                <wp:docPr id="1" name="文本框 38"/>
                <wp:cNvGraphicFramePr/>
                <a:graphic xmlns:a="http://schemas.openxmlformats.org/drawingml/2006/main">
                  <a:graphicData uri="http://schemas.microsoft.com/office/word/2010/wordprocessingShape">
                    <wps:wsp>
                      <wps:cNvSpPr txBox="1"/>
                      <wps:spPr>
                        <a:xfrm>
                          <a:off x="0" y="0"/>
                          <a:ext cx="1066800" cy="396240"/>
                        </a:xfrm>
                        <a:prstGeom prst="rect">
                          <a:avLst/>
                        </a:prstGeom>
                        <a:solidFill>
                          <a:srgbClr val="FFFFFF"/>
                        </a:solidFill>
                        <a:ln>
                          <a:noFill/>
                        </a:ln>
                      </wps:spPr>
                      <wps:txbx>
                        <w:txbxContent>
                          <w:p>
                            <w:pPr>
                              <w:jc w:val="center"/>
                              <w:rPr>
                                <w:rFonts w:hint="eastAsia" w:ascii="楷体_GB2312" w:eastAsia="楷体_GB2312"/>
                                <w:sz w:val="32"/>
                                <w:lang w:val="en-US" w:eastAsia="zh-CN"/>
                              </w:rPr>
                            </w:pPr>
                            <w:r>
                              <w:rPr>
                                <w:rFonts w:hint="eastAsia" w:ascii="楷体_GB2312" w:eastAsia="楷体_GB2312"/>
                                <w:sz w:val="32"/>
                                <w:lang w:val="en-US" w:eastAsia="zh-CN"/>
                              </w:rPr>
                              <w:t>杨晶晶</w:t>
                            </w:r>
                          </w:p>
                        </w:txbxContent>
                      </wps:txbx>
                      <wps:bodyPr wrap="square" upright="1"/>
                    </wps:wsp>
                  </a:graphicData>
                </a:graphic>
              </wp:anchor>
            </w:drawing>
          </mc:Choice>
          <mc:Fallback>
            <w:pict>
              <v:shape id="文本框 38" o:spid="_x0000_s1026" o:spt="202" type="#_x0000_t202" style="position:absolute;left:0pt;margin-left:131.25pt;margin-top:5.85pt;height:31.2pt;width:84pt;z-index:251660288;mso-width-relative:page;mso-height-relative:page;" fillcolor="#FFFFFF" filled="t" stroked="f" coordsize="21600,21600" o:gfxdata="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k5jtc1wAAAAkBAAAPAAAAAAAAAAEAIAAAACIAAABkcnMv&#10;ZG93bnJldi54bWxQSwECFAAUAAAACACHTuJAXSPXJMsBAACGAwAADgAAAAAAAAABACAAAAAmAQAA&#10;ZHJzL2Uyb0RvYy54bWxQSwUGAAAAAAYABgBZAQAAYwUAAAAA&#10;">
                <v:fill on="t" focussize="0,0"/>
                <v:stroke on="f"/>
                <v:imagedata o:title=""/>
                <o:lock v:ext="edit" aspectratio="f"/>
                <v:textbox>
                  <w:txbxContent>
                    <w:p>
                      <w:pPr>
                        <w:jc w:val="center"/>
                        <w:rPr>
                          <w:rFonts w:hint="eastAsia" w:ascii="楷体_GB2312" w:eastAsia="楷体_GB2312"/>
                          <w:sz w:val="32"/>
                          <w:lang w:val="en-US" w:eastAsia="zh-CN"/>
                        </w:rPr>
                      </w:pPr>
                      <w:r>
                        <w:rPr>
                          <w:rFonts w:hint="eastAsia" w:ascii="楷体_GB2312" w:eastAsia="楷体_GB2312"/>
                          <w:sz w:val="32"/>
                          <w:lang w:val="en-US" w:eastAsia="zh-CN"/>
                        </w:rPr>
                        <w:t>杨晶晶</w:t>
                      </w:r>
                    </w:p>
                  </w:txbxContent>
                </v:textbox>
              </v:shape>
            </w:pict>
          </mc:Fallback>
        </mc:AlternateContent>
      </w:r>
    </w:p>
    <w:p>
      <w:pPr>
        <w:spacing w:line="400" w:lineRule="exact"/>
        <w:ind w:firstLine="1205" w:firstLineChars="400"/>
        <w:rPr>
          <w:rFonts w:hint="eastAsia" w:ascii="楷体_GB2312"/>
          <w:b/>
          <w:bCs/>
          <w:sz w:val="32"/>
          <w:u w:val="single"/>
        </w:rPr>
      </w:pPr>
      <w:r>
        <w:rPr>
          <w:rFonts w:hint="eastAsia"/>
          <w:b/>
          <w:bCs/>
          <w:sz w:val="30"/>
        </w:rPr>
        <w:t>指导者：</w:t>
      </w:r>
      <w:r>
        <w:rPr>
          <w:rFonts w:hint="eastAsia" w:ascii="楷体_GB2312"/>
          <w:b/>
          <w:bCs/>
          <w:sz w:val="32"/>
          <w:u w:val="single"/>
        </w:rPr>
        <w:t xml:space="preserve">                               </w:t>
      </w:r>
    </w:p>
    <w:p>
      <w:pPr>
        <w:spacing w:line="300" w:lineRule="exact"/>
        <w:ind w:firstLine="782"/>
        <w:jc w:val="center"/>
        <w:rPr>
          <w:rFonts w:hint="eastAsia"/>
          <w:color w:val="FF0000"/>
        </w:rPr>
      </w:pPr>
      <w:r>
        <w:rPr>
          <w:rFonts w:hint="eastAsia"/>
          <w:color w:val="000000"/>
        </w:rPr>
        <w:t xml:space="preserve">     </w:t>
      </w:r>
      <w:r>
        <w:rPr>
          <w:color w:val="000000"/>
        </w:rPr>
        <w:t xml:space="preserve"> </w:t>
      </w:r>
      <w:r>
        <w:rPr>
          <w:rFonts w:hint="eastAsia"/>
          <w:color w:val="000000"/>
        </w:rPr>
        <w:t xml:space="preserve">         </w:t>
      </w:r>
      <w:r>
        <w:rPr>
          <w:color w:val="000000"/>
        </w:rPr>
        <w:t xml:space="preserve">  </w:t>
      </w:r>
    </w:p>
    <w:p>
      <w:pPr>
        <w:spacing w:line="240" w:lineRule="exact"/>
        <w:ind w:firstLine="780"/>
        <w:jc w:val="center"/>
        <w:rPr>
          <w:rFonts w:hint="eastAsia"/>
        </w:rPr>
      </w:pPr>
      <w:r>
        <w:rPr>
          <w:sz w:val="20"/>
          <w:u w:val="single"/>
        </w:rPr>
        <mc:AlternateContent>
          <mc:Choice Requires="wps">
            <w:drawing>
              <wp:anchor distT="0" distB="0" distL="114300" distR="114300" simplePos="0" relativeHeight="251663360" behindDoc="0" locked="0" layoutInCell="1" allowOverlap="1">
                <wp:simplePos x="0" y="0"/>
                <wp:positionH relativeFrom="column">
                  <wp:posOffset>1666875</wp:posOffset>
                </wp:positionH>
                <wp:positionV relativeFrom="paragraph">
                  <wp:posOffset>69215</wp:posOffset>
                </wp:positionV>
                <wp:extent cx="1066800" cy="396240"/>
                <wp:effectExtent l="0" t="0" r="0" b="0"/>
                <wp:wrapNone/>
                <wp:docPr id="4" name="文本框 43"/>
                <wp:cNvGraphicFramePr/>
                <a:graphic xmlns:a="http://schemas.openxmlformats.org/drawingml/2006/main">
                  <a:graphicData uri="http://schemas.microsoft.com/office/word/2010/wordprocessingShape">
                    <wps:wsp>
                      <wps:cNvSpPr txBox="1"/>
                      <wps:spPr>
                        <a:xfrm>
                          <a:off x="0" y="0"/>
                          <a:ext cx="1066800" cy="396240"/>
                        </a:xfrm>
                        <a:prstGeom prst="rect">
                          <a:avLst/>
                        </a:prstGeom>
                        <a:solidFill>
                          <a:srgbClr val="FFFFFF"/>
                        </a:solidFill>
                        <a:ln>
                          <a:noFill/>
                        </a:ln>
                      </wps:spPr>
                      <wps:txbx>
                        <w:txbxContent>
                          <w:p>
                            <w:pPr>
                              <w:jc w:val="center"/>
                              <w:rPr>
                                <w:rFonts w:hint="eastAsia" w:ascii="楷体_GB2312" w:eastAsia="楷体_GB2312"/>
                                <w:sz w:val="32"/>
                                <w:lang w:val="en-US" w:eastAsia="zh-CN"/>
                              </w:rPr>
                            </w:pPr>
                            <w:r>
                              <w:rPr>
                                <w:rFonts w:hint="eastAsia" w:ascii="楷体_GB2312" w:eastAsia="楷体_GB2312"/>
                                <w:sz w:val="32"/>
                                <w:lang w:val="en-US" w:eastAsia="zh-CN"/>
                              </w:rPr>
                              <w:t>李雯</w:t>
                            </w:r>
                          </w:p>
                        </w:txbxContent>
                      </wps:txbx>
                      <wps:bodyPr wrap="square" upright="1"/>
                    </wps:wsp>
                  </a:graphicData>
                </a:graphic>
              </wp:anchor>
            </w:drawing>
          </mc:Choice>
          <mc:Fallback>
            <w:pict>
              <v:shape id="文本框 43" o:spid="_x0000_s1026" o:spt="202" type="#_x0000_t202" style="position:absolute;left:0pt;margin-left:131.25pt;margin-top:5.45pt;height:31.2pt;width:84pt;z-index:251663360;mso-width-relative:page;mso-height-relative:page;" fillcolor="#FFFFFF" filled="t" stroked="f" coordsize="21600,21600" o:gfxdata="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ixdb8NcAAAAJAQAADwAAAAAAAAABACAAAAAiAAAAZHJz&#10;L2Rvd25yZXYueG1sUEsBAhQAFAAAAAgAh07iQA7h4WvMAQAAhgMAAA4AAAAAAAAAAQAgAAAAJgEA&#10;AGRycy9lMm9Eb2MueG1sUEsFBgAAAAAGAAYAWQEAAGQFAAAAAA==&#10;">
                <v:fill on="t" focussize="0,0"/>
                <v:stroke on="f"/>
                <v:imagedata o:title=""/>
                <o:lock v:ext="edit" aspectratio="f"/>
                <v:textbox>
                  <w:txbxContent>
                    <w:p>
                      <w:pPr>
                        <w:jc w:val="center"/>
                        <w:rPr>
                          <w:rFonts w:hint="eastAsia" w:ascii="楷体_GB2312" w:eastAsia="楷体_GB2312"/>
                          <w:sz w:val="32"/>
                          <w:lang w:val="en-US" w:eastAsia="zh-CN"/>
                        </w:rPr>
                      </w:pPr>
                      <w:r>
                        <w:rPr>
                          <w:rFonts w:hint="eastAsia" w:ascii="楷体_GB2312" w:eastAsia="楷体_GB2312"/>
                          <w:sz w:val="32"/>
                          <w:lang w:val="en-US" w:eastAsia="zh-CN"/>
                        </w:rPr>
                        <w:t>李雯</w:t>
                      </w:r>
                    </w:p>
                  </w:txbxContent>
                </v:textbox>
              </v:shape>
            </w:pict>
          </mc:Fallback>
        </mc:AlternateContent>
      </w:r>
      <w:r>
        <w:rPr>
          <w:sz w:val="20"/>
          <w:u w:val="single"/>
        </w:rPr>
        <mc:AlternateContent>
          <mc:Choice Requires="wps">
            <w:drawing>
              <wp:anchor distT="0" distB="0" distL="114300" distR="114300" simplePos="0" relativeHeight="251662336" behindDoc="0" locked="0" layoutInCell="1" allowOverlap="1">
                <wp:simplePos x="0" y="0"/>
                <wp:positionH relativeFrom="column">
                  <wp:posOffset>2933700</wp:posOffset>
                </wp:positionH>
                <wp:positionV relativeFrom="paragraph">
                  <wp:posOffset>69215</wp:posOffset>
                </wp:positionV>
                <wp:extent cx="1400175" cy="396240"/>
                <wp:effectExtent l="0" t="0" r="1905" b="0"/>
                <wp:wrapNone/>
                <wp:docPr id="3" name="文本框 42"/>
                <wp:cNvGraphicFramePr/>
                <a:graphic xmlns:a="http://schemas.openxmlformats.org/drawingml/2006/main">
                  <a:graphicData uri="http://schemas.microsoft.com/office/word/2010/wordprocessingShape">
                    <wps:wsp>
                      <wps:cNvSpPr txBox="1"/>
                      <wps:spPr>
                        <a:xfrm>
                          <a:off x="0" y="0"/>
                          <a:ext cx="1400175" cy="396240"/>
                        </a:xfrm>
                        <a:prstGeom prst="rect">
                          <a:avLst/>
                        </a:prstGeom>
                        <a:solidFill>
                          <a:srgbClr val="FFFFFF"/>
                        </a:solidFill>
                        <a:ln>
                          <a:noFill/>
                        </a:ln>
                      </wps:spPr>
                      <wps:txbx>
                        <w:txbxContent>
                          <w:p>
                            <w:pPr>
                              <w:jc w:val="center"/>
                              <w:rPr>
                                <w:rFonts w:hint="default" w:ascii="楷体_GB2312" w:eastAsia="楷体_GB2312"/>
                                <w:sz w:val="32"/>
                                <w:lang w:val="en-US" w:eastAsia="zh-CN"/>
                              </w:rPr>
                            </w:pPr>
                            <w:r>
                              <w:rPr>
                                <w:rFonts w:hint="eastAsia" w:ascii="楷体_GB2312" w:eastAsia="楷体_GB2312"/>
                                <w:sz w:val="32"/>
                                <w:lang w:val="en-US" w:eastAsia="zh-CN"/>
                              </w:rPr>
                              <w:t>讲师</w:t>
                            </w:r>
                          </w:p>
                        </w:txbxContent>
                      </wps:txbx>
                      <wps:bodyPr wrap="square" upright="1"/>
                    </wps:wsp>
                  </a:graphicData>
                </a:graphic>
              </wp:anchor>
            </w:drawing>
          </mc:Choice>
          <mc:Fallback>
            <w:pict>
              <v:shape id="文本框 42" o:spid="_x0000_s1026" o:spt="202" type="#_x0000_t202" style="position:absolute;left:0pt;margin-left:231pt;margin-top:5.45pt;height:31.2pt;width:110.25pt;z-index:251662336;mso-width-relative:page;mso-height-relative:page;" fillcolor="#FFFFFF" filled="t" stroked="f" coordsize="21600,21600" o:gfxdata="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aYcqu2AAAAAkBAAAPAAAAAAAAAAEAIAAAACIAAABk&#10;cnMvZG93bnJldi54bWxQSwECFAAUAAAACACHTuJA8KaRcs0BAACGAwAADgAAAAAAAAABACAAAAAn&#10;AQAAZHJzL2Uyb0RvYy54bWxQSwUGAAAAAAYABgBZAQAAZgUAAAAA&#10;">
                <v:fill on="t" focussize="0,0"/>
                <v:stroke on="f"/>
                <v:imagedata o:title=""/>
                <o:lock v:ext="edit" aspectratio="f"/>
                <v:textbox>
                  <w:txbxContent>
                    <w:p>
                      <w:pPr>
                        <w:jc w:val="center"/>
                        <w:rPr>
                          <w:rFonts w:hint="default" w:ascii="楷体_GB2312" w:eastAsia="楷体_GB2312"/>
                          <w:sz w:val="32"/>
                          <w:lang w:val="en-US" w:eastAsia="zh-CN"/>
                        </w:rPr>
                      </w:pPr>
                      <w:r>
                        <w:rPr>
                          <w:rFonts w:hint="eastAsia" w:ascii="楷体_GB2312" w:eastAsia="楷体_GB2312"/>
                          <w:sz w:val="32"/>
                          <w:lang w:val="en-US" w:eastAsia="zh-CN"/>
                        </w:rPr>
                        <w:t>讲师</w:t>
                      </w:r>
                    </w:p>
                  </w:txbxContent>
                </v:textbox>
              </v:shape>
            </w:pict>
          </mc:Fallback>
        </mc:AlternateContent>
      </w:r>
    </w:p>
    <w:p>
      <w:pPr>
        <w:spacing w:before="156" w:beforeLines="50" w:line="400" w:lineRule="exact"/>
        <w:ind w:firstLine="1205" w:firstLineChars="400"/>
        <w:rPr>
          <w:rFonts w:hint="eastAsia"/>
          <w:b/>
          <w:bCs/>
          <w:sz w:val="30"/>
          <w:u w:val="single"/>
        </w:rPr>
      </w:pPr>
      <w:r>
        <w:rPr>
          <w:rFonts w:hint="eastAsia"/>
          <w:b/>
          <w:bCs/>
          <w:sz w:val="30"/>
        </w:rPr>
        <w:t>评阅者：</w:t>
      </w:r>
      <w:r>
        <w:rPr>
          <w:rFonts w:hint="eastAsia" w:ascii="楷体_GB2312"/>
          <w:b/>
          <w:bCs/>
          <w:sz w:val="32"/>
          <w:u w:val="single"/>
        </w:rPr>
        <w:t xml:space="preserve">                               </w:t>
      </w:r>
    </w:p>
    <w:p>
      <w:pPr>
        <w:spacing w:line="300" w:lineRule="exact"/>
        <w:ind w:firstLine="782"/>
        <w:jc w:val="center"/>
        <w:rPr>
          <w:rFonts w:hint="eastAsia"/>
          <w:color w:val="FF0000"/>
        </w:rPr>
      </w:pPr>
      <w:r>
        <w:rPr>
          <w:rFonts w:hint="eastAsia"/>
        </w:rPr>
        <w:t xml:space="preserve">   </w:t>
      </w:r>
      <w:r>
        <w:rPr>
          <w:rFonts w:hint="eastAsia"/>
          <w:color w:val="000000"/>
        </w:rPr>
        <w:t xml:space="preserve">   </w:t>
      </w:r>
      <w:r>
        <w:rPr>
          <w:color w:val="000000"/>
        </w:rPr>
        <w:t xml:space="preserve"> </w:t>
      </w:r>
      <w:r>
        <w:rPr>
          <w:rFonts w:hint="eastAsia"/>
          <w:color w:val="000000"/>
        </w:rPr>
        <w:t xml:space="preserve">         </w:t>
      </w:r>
      <w:r>
        <w:rPr>
          <w:color w:val="000000"/>
        </w:rPr>
        <w:t xml:space="preserve">  </w:t>
      </w:r>
    </w:p>
    <w:p>
      <w:pPr>
        <w:spacing w:line="360" w:lineRule="exact"/>
        <w:jc w:val="center"/>
        <w:rPr>
          <w:rFonts w:hint="eastAsia"/>
          <w:sz w:val="32"/>
        </w:rPr>
      </w:pPr>
    </w:p>
    <w:p>
      <w:pPr>
        <w:spacing w:line="400" w:lineRule="exact"/>
        <w:jc w:val="center"/>
        <w:rPr>
          <w:rFonts w:hint="eastAsia"/>
          <w:sz w:val="32"/>
        </w:rPr>
      </w:pPr>
    </w:p>
    <w:p>
      <w:pPr>
        <w:spacing w:after="94" w:afterLines="30" w:line="400" w:lineRule="exact"/>
        <w:jc w:val="center"/>
        <w:rPr>
          <w:rFonts w:hint="eastAsia" w:ascii="黑体" w:eastAsia="黑体"/>
          <w:sz w:val="36"/>
        </w:rPr>
      </w:pPr>
      <w:r>
        <w:rPr>
          <w:rFonts w:hint="eastAsia" w:ascii="黑体" w:eastAsia="黑体"/>
          <w:sz w:val="36"/>
        </w:rPr>
        <w:t xml:space="preserve">  20</w:t>
      </w:r>
      <w:r>
        <w:rPr>
          <w:rFonts w:hint="eastAsia" w:ascii="黑体" w:eastAsia="黑体"/>
          <w:sz w:val="36"/>
          <w:lang w:val="en-US" w:eastAsia="zh-CN"/>
        </w:rPr>
        <w:t>23</w:t>
      </w:r>
      <w:r>
        <w:rPr>
          <w:rFonts w:hint="eastAsia" w:ascii="黑体" w:eastAsia="黑体"/>
          <w:sz w:val="36"/>
        </w:rPr>
        <w:t xml:space="preserve"> 年 </w:t>
      </w:r>
      <w:r>
        <w:rPr>
          <w:rFonts w:hint="eastAsia" w:ascii="黑体" w:eastAsia="黑体"/>
          <w:sz w:val="36"/>
          <w:lang w:val="en-US" w:eastAsia="zh-CN"/>
        </w:rPr>
        <w:t>4</w:t>
      </w:r>
      <w:r>
        <w:rPr>
          <w:rFonts w:hint="eastAsia" w:ascii="黑体" w:eastAsia="黑体"/>
          <w:sz w:val="36"/>
        </w:rPr>
        <w:t xml:space="preserve"> 月</w:t>
      </w:r>
    </w:p>
    <w:p>
      <w:pPr>
        <w:spacing w:after="94" w:afterLines="30" w:line="400" w:lineRule="exact"/>
        <w:jc w:val="left"/>
        <w:rPr>
          <w:rFonts w:hint="eastAsia"/>
          <w:sz w:val="30"/>
        </w:rPr>
      </w:pPr>
    </w:p>
    <w:p>
      <w:pPr>
        <w:spacing w:after="94" w:afterLines="30" w:line="400" w:lineRule="exact"/>
        <w:jc w:val="left"/>
        <w:rPr>
          <w:rFonts w:hint="eastAsia"/>
          <w:sz w:val="30"/>
        </w:rPr>
        <w:sectPr>
          <w:headerReference r:id="rId3" w:type="default"/>
          <w:pgSz w:w="11907" w:h="16840"/>
          <w:pgMar w:top="1440" w:right="1701" w:bottom="1440" w:left="1701" w:header="851" w:footer="992" w:gutter="113"/>
          <w:cols w:space="708" w:num="1"/>
          <w:titlePg/>
          <w:rtlGutter w:val="0"/>
          <w:docGrid w:type="lines" w:linePitch="312" w:charSpace="0"/>
        </w:sectPr>
      </w:pPr>
    </w:p>
    <w:p>
      <w:pPr>
        <w:snapToGrid w:val="0"/>
        <w:spacing w:after="94" w:afterLines="30" w:line="560" w:lineRule="exact"/>
        <w:jc w:val="center"/>
        <w:rPr>
          <w:rFonts w:hint="eastAsia"/>
          <w:b/>
          <w:bCs/>
          <w:spacing w:val="40"/>
          <w:kern w:val="18"/>
          <w:sz w:val="36"/>
        </w:rPr>
      </w:pPr>
      <w:r>
        <w:rPr>
          <w:rFonts w:hint="eastAsia"/>
          <w:b/>
          <w:bCs/>
          <w:spacing w:val="40"/>
          <w:kern w:val="18"/>
          <w:sz w:val="36"/>
        </w:rPr>
        <w:t>毕业设计说明书（论文）中文摘要</w:t>
      </w:r>
    </w:p>
    <w:tbl>
      <w:tblPr>
        <w:tblStyle w:val="16"/>
        <w:tblpPr w:leftFromText="180" w:rightFromText="180" w:vertAnchor="text" w:horzAnchor="page" w:tblpX="1843" w:tblpY="212"/>
        <w:tblOverlap w:val="never"/>
        <w:tblW w:w="900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0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2912" w:hRule="exact"/>
        </w:trPr>
        <w:tc>
          <w:tcPr>
            <w:tcW w:w="9000" w:type="dxa"/>
            <w:tcBorders>
              <w:top w:val="single" w:color="auto" w:sz="8" w:space="0"/>
              <w:left w:val="single" w:color="auto" w:sz="8" w:space="0"/>
              <w:bottom w:val="single" w:color="auto" w:sz="8" w:space="0"/>
              <w:right w:val="single" w:color="auto" w:sz="8" w:space="0"/>
            </w:tcBorders>
            <w:vAlign w:val="center"/>
          </w:tcPr>
          <w:p>
            <w:pPr>
              <w:spacing w:line="360" w:lineRule="auto"/>
              <w:ind w:firstLine="480" w:firstLineChars="200"/>
              <w:jc w:val="left"/>
              <w:rPr>
                <w:rFonts w:hint="eastAsia" w:ascii="宋体" w:hAnsi="宋体"/>
                <w:b w:val="0"/>
                <w:bCs w:val="0"/>
                <w:color w:val="000000"/>
                <w:sz w:val="24"/>
                <w:lang w:val="en-US" w:eastAsia="zh-CN"/>
              </w:rPr>
            </w:pPr>
          </w:p>
          <w:p>
            <w:pPr>
              <w:spacing w:line="360" w:lineRule="auto"/>
              <w:ind w:firstLine="480" w:firstLineChars="200"/>
              <w:jc w:val="left"/>
              <w:rPr>
                <w:rFonts w:hint="eastAsia" w:ascii="宋体" w:hAnsi="宋体"/>
                <w:color w:val="000000"/>
                <w:sz w:val="24"/>
                <w:lang w:val="en-US" w:eastAsia="zh-CN"/>
              </w:rPr>
            </w:pPr>
            <w:r>
              <w:rPr>
                <w:rFonts w:hint="eastAsia" w:ascii="宋体" w:hAnsi="宋体"/>
                <w:b w:val="0"/>
                <w:bCs w:val="0"/>
                <w:color w:val="000000"/>
                <w:sz w:val="24"/>
                <w:lang w:val="en-US" w:eastAsia="zh-CN"/>
              </w:rPr>
              <w:t>博物馆是一个具有深厚文化底蕴和灿烂民族精神的物质载体。它是我国向世界宣传、向世界展示文化成果的一个重要窗口，</w:t>
            </w:r>
            <w:r>
              <w:rPr>
                <w:rFonts w:hint="eastAsia" w:ascii="宋体" w:hAnsi="宋体"/>
                <w:color w:val="000000"/>
                <w:sz w:val="24"/>
                <w:lang w:val="en-US" w:eastAsia="zh-CN"/>
              </w:rPr>
              <w:t>是实现让文物活起来的现实平台，创作出带有文化内涵的文创衍生产品，让更多的人理解一个国家的历史和文化。怎样才能对博物馆内在的文化内涵有一个准确的把握，创作出具有历史性、趣味性、艺术性的文化创意产品，是每一个博物馆必须认真考虑的问题。</w:t>
            </w:r>
          </w:p>
          <w:p>
            <w:pPr>
              <w:spacing w:line="360" w:lineRule="auto"/>
              <w:ind w:firstLine="480"/>
              <w:jc w:val="left"/>
              <w:rPr>
                <w:rFonts w:hint="eastAsia" w:ascii="宋体" w:hAnsi="宋体"/>
                <w:color w:val="000000"/>
                <w:sz w:val="24"/>
                <w:lang w:val="en-US" w:eastAsia="zh-CN"/>
              </w:rPr>
            </w:pPr>
            <w:r>
              <w:rPr>
                <w:rFonts w:hint="eastAsia" w:ascii="宋体" w:hAnsi="宋体"/>
                <w:color w:val="000000"/>
                <w:sz w:val="24"/>
                <w:lang w:val="en-US" w:eastAsia="zh-CN"/>
              </w:rPr>
              <w:t xml:space="preserve">本项目以泰州博物馆为主体，从博物馆的收藏品中提取出了文化 IP、时代背景和瓷器纹样，以此为基础，结合文创产品开发现状，形成了一套系统的设计思路。文创是博物馆传播文化的重要载体，只有把博物馆独特的文化以一种新的美学形式表现出来，才能把博物馆的文化传播得更加广泛，更加生动。 </w:t>
            </w:r>
          </w:p>
          <w:p>
            <w:pPr>
              <w:spacing w:line="360" w:lineRule="auto"/>
              <w:jc w:val="left"/>
              <w:rPr>
                <w:rFonts w:hint="eastAsia" w:ascii="黑体" w:hAnsi="黑体" w:eastAsia="黑体" w:cs="黑体"/>
                <w:b/>
                <w:bCs/>
                <w:sz w:val="24"/>
              </w:rPr>
            </w:pPr>
          </w:p>
          <w:p>
            <w:pPr>
              <w:spacing w:line="360" w:lineRule="auto"/>
              <w:jc w:val="left"/>
              <w:rPr>
                <w:rFonts w:hint="eastAsia" w:ascii="黑体" w:hAnsi="黑体" w:eastAsia="黑体" w:cs="黑体"/>
                <w:b/>
                <w:bCs/>
                <w:sz w:val="24"/>
              </w:rPr>
            </w:pPr>
          </w:p>
          <w:p>
            <w:pPr>
              <w:spacing w:line="360" w:lineRule="auto"/>
              <w:jc w:val="left"/>
              <w:rPr>
                <w:rFonts w:hint="eastAsia" w:eastAsia="宋体"/>
                <w:sz w:val="32"/>
                <w:u w:val="single"/>
                <w:lang w:val="en-US" w:eastAsia="zh-CN"/>
              </w:rPr>
            </w:pPr>
            <w:r>
              <w:rPr>
                <w:rFonts w:hint="eastAsia" w:ascii="黑体" w:hAnsi="黑体" w:eastAsia="黑体" w:cs="黑体"/>
                <w:b w:val="0"/>
                <w:bCs w:val="0"/>
                <w:sz w:val="24"/>
              </w:rPr>
              <w:t>关键词</w:t>
            </w:r>
            <w:r>
              <w:rPr>
                <w:rFonts w:hint="eastAsia" w:ascii="黑体" w:hAnsi="宋体" w:eastAsia="黑体"/>
                <w:sz w:val="24"/>
              </w:rPr>
              <w:t xml:space="preserve">  </w:t>
            </w:r>
            <w:r>
              <w:rPr>
                <w:rFonts w:hint="eastAsia" w:ascii="宋体" w:hAnsi="宋体" w:eastAsia="宋体" w:cs="宋体"/>
                <w:sz w:val="24"/>
              </w:rPr>
              <w:t>博物馆</w:t>
            </w:r>
            <w:r>
              <w:rPr>
                <w:rFonts w:hint="eastAsia" w:ascii="宋体" w:hAnsi="宋体" w:eastAsia="宋体" w:cs="宋体"/>
                <w:sz w:val="24"/>
                <w:lang w:val="en-US" w:eastAsia="zh-CN"/>
              </w:rPr>
              <w:t xml:space="preserve">  </w:t>
            </w:r>
            <w:r>
              <w:rPr>
                <w:rFonts w:hint="eastAsia" w:ascii="宋体" w:hAnsi="宋体" w:eastAsia="宋体" w:cs="宋体"/>
                <w:sz w:val="24"/>
              </w:rPr>
              <w:t>文化创意产品</w:t>
            </w:r>
            <w:r>
              <w:rPr>
                <w:rFonts w:hint="eastAsia" w:ascii="宋体" w:hAnsi="宋体" w:eastAsia="宋体" w:cs="宋体"/>
                <w:sz w:val="24"/>
                <w:lang w:val="en-US" w:eastAsia="zh-CN"/>
              </w:rPr>
              <w:t xml:space="preserve">  让文物活起来  </w:t>
            </w:r>
            <w:r>
              <w:rPr>
                <w:rFonts w:hint="eastAsia" w:ascii="宋体" w:hAnsi="宋体"/>
                <w:color w:val="000000"/>
                <w:sz w:val="24"/>
                <w:lang w:val="en-US" w:eastAsia="zh-CN"/>
              </w:rPr>
              <w:t xml:space="preserve">文创产品开发现状  </w:t>
            </w:r>
            <w:r>
              <w:rPr>
                <w:sz w:val="24"/>
              </w:rPr>
              <mc:AlternateContent>
                <mc:Choice Requires="wps">
                  <w:drawing>
                    <wp:anchor distT="0" distB="0" distL="114300" distR="114300" simplePos="0" relativeHeight="251664384" behindDoc="0" locked="0" layoutInCell="1" allowOverlap="1">
                      <wp:simplePos x="0" y="0"/>
                      <wp:positionH relativeFrom="column">
                        <wp:posOffset>4130040</wp:posOffset>
                      </wp:positionH>
                      <wp:positionV relativeFrom="paragraph">
                        <wp:posOffset>3270250</wp:posOffset>
                      </wp:positionV>
                      <wp:extent cx="1204595" cy="836930"/>
                      <wp:effectExtent l="0" t="0" r="0" b="0"/>
                      <wp:wrapNone/>
                      <wp:docPr id="5" name="直线 50"/>
                      <wp:cNvGraphicFramePr/>
                      <a:graphic xmlns:a="http://schemas.openxmlformats.org/drawingml/2006/main">
                        <a:graphicData uri="http://schemas.microsoft.com/office/word/2010/wordprocessingShape">
                          <wps:wsp>
                            <wps:cNvCnPr/>
                            <wps:spPr>
                              <a:xfrm flipV="1">
                                <a:off x="0" y="0"/>
                                <a:ext cx="1204595" cy="836930"/>
                              </a:xfrm>
                              <a:prstGeom prst="line">
                                <a:avLst/>
                              </a:prstGeom>
                              <a:ln>
                                <a:noFill/>
                              </a:ln>
                            </wps:spPr>
                            <wps:bodyPr upright="1"/>
                          </wps:wsp>
                        </a:graphicData>
                      </a:graphic>
                    </wp:anchor>
                  </w:drawing>
                </mc:Choice>
                <mc:Fallback>
                  <w:pict>
                    <v:line id="直线 50" o:spid="_x0000_s1026" o:spt="20" style="position:absolute;left:0pt;flip:y;margin-left:325.2pt;margin-top:257.5pt;height:65.9pt;width:94.85pt;z-index:251664384;mso-width-relative:page;mso-height-relative:page;" filled="f" stroked="f" coordsize="21600,21600" o:gfxdata="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In8iutkAAAALAQAADwAA&#10;AAAAAAABACAAAAAiAAAAZHJzL2Rvd25yZXYueG1sUEsBAhQAFAAAAAgAh07iQA21SyOjAQAANgMA&#10;AA4AAAAAAAAAAQAgAAAAKAEAAGRycy9lMm9Eb2MueG1sUEsFBgAAAAAGAAYAWQEAAD0FAAAAAA==&#10;">
                      <v:fill on="f" focussize="0,0"/>
                      <v:stroke on="f"/>
                      <v:imagedata o:title=""/>
                      <o:lock v:ext="edit" aspectratio="f"/>
                    </v:line>
                  </w:pict>
                </mc:Fallback>
              </mc:AlternateContent>
            </w:r>
          </w:p>
        </w:tc>
      </w:tr>
    </w:tbl>
    <w:p>
      <w:pPr>
        <w:widowControl/>
        <w:jc w:val="left"/>
        <w:rPr>
          <w:sz w:val="32"/>
          <w:u w:val="single"/>
        </w:rPr>
        <w:sectPr>
          <w:pgSz w:w="11907" w:h="16840"/>
          <w:pgMar w:top="1440" w:right="1021" w:bottom="1440" w:left="1418" w:header="851" w:footer="992" w:gutter="510"/>
          <w:cols w:space="708" w:num="1"/>
          <w:titlePg/>
          <w:rtlGutter w:val="0"/>
          <w:docGrid w:type="linesAndChars" w:linePitch="312" w:charSpace="0"/>
        </w:sectPr>
      </w:pPr>
    </w:p>
    <w:tbl>
      <w:tblPr>
        <w:tblStyle w:val="16"/>
        <w:tblpPr w:leftFromText="180" w:rightFromText="180" w:vertAnchor="text" w:horzAnchor="page" w:tblpX="1883" w:tblpY="667"/>
        <w:tblOverlap w:val="never"/>
        <w:tblW w:w="878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78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152" w:hRule="atLeast"/>
        </w:trPr>
        <w:tc>
          <w:tcPr>
            <w:tcW w:w="8780" w:type="dxa"/>
            <w:tcBorders>
              <w:top w:val="single" w:color="auto" w:sz="8" w:space="0"/>
              <w:left w:val="single" w:color="auto" w:sz="8" w:space="0"/>
              <w:bottom w:val="single" w:color="auto" w:sz="8" w:space="0"/>
              <w:right w:val="single" w:color="auto" w:sz="8" w:space="0"/>
            </w:tcBorders>
          </w:tcPr>
          <w:p>
            <w:pPr>
              <w:spacing w:line="360" w:lineRule="auto"/>
              <w:rPr>
                <w:rFonts w:hint="eastAsia" w:ascii="黑体" w:eastAsia="黑体"/>
                <w:b/>
                <w:bCs/>
                <w:sz w:val="32"/>
              </w:rPr>
            </w:pPr>
          </w:p>
          <w:p>
            <w:pPr>
              <w:spacing w:line="360" w:lineRule="auto"/>
              <w:rPr>
                <w:rFonts w:ascii="黑体" w:eastAsia="黑体"/>
                <w:sz w:val="28"/>
                <w:szCs w:val="28"/>
                <w:u w:val="single"/>
              </w:rPr>
            </w:pPr>
            <w:r>
              <w:rPr>
                <w:sz w:val="32"/>
              </w:rPr>
              <mc:AlternateContent>
                <mc:Choice Requires="wps">
                  <w:drawing>
                    <wp:anchor distT="0" distB="0" distL="114300" distR="114300" simplePos="0" relativeHeight="251674624" behindDoc="0" locked="0" layoutInCell="1" allowOverlap="1">
                      <wp:simplePos x="0" y="0"/>
                      <wp:positionH relativeFrom="column">
                        <wp:posOffset>704215</wp:posOffset>
                      </wp:positionH>
                      <wp:positionV relativeFrom="paragraph">
                        <wp:posOffset>363220</wp:posOffset>
                      </wp:positionV>
                      <wp:extent cx="4655820" cy="1905"/>
                      <wp:effectExtent l="0" t="0" r="0" b="0"/>
                      <wp:wrapNone/>
                      <wp:docPr id="51" name="直接连接符 51"/>
                      <wp:cNvGraphicFramePr/>
                      <a:graphic xmlns:a="http://schemas.openxmlformats.org/drawingml/2006/main">
                        <a:graphicData uri="http://schemas.microsoft.com/office/word/2010/wordprocessingShape">
                          <wps:wsp>
                            <wps:cNvCnPr/>
                            <wps:spPr>
                              <a:xfrm>
                                <a:off x="0" y="0"/>
                                <a:ext cx="4655820" cy="19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5.45pt;margin-top:28.6pt;height:0.15pt;width:366.6pt;z-index:251674624;mso-width-relative:page;mso-height-relative:page;" filled="f" stroked="t" coordsize="21600,21600" o:gfxdata="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ICs7rXAAAACQEAAA8AAAAAAAAAAQAgAAAAIgAAAGRycy9kb3ducmV2LnhtbFBL&#10;AQIUABQAAAAIAIdO4kDVJgot9wEAAOkDAAAOAAAAAAAAAAEAIAAAACYBAABkcnMvZTJvRG9jLnht&#10;bFBLBQYAAAAABgAGAFkBAACPBQAAAAA=&#10;">
                      <v:fill on="f" focussize="0,0"/>
                      <v:stroke color="#000000" joinstyle="round"/>
                      <v:imagedata o:title=""/>
                      <o:lock v:ext="edit" aspectratio="f"/>
                    </v:line>
                  </w:pict>
                </mc:Fallback>
              </mc:AlternateContent>
            </w:r>
            <w:r>
              <w:rPr>
                <w:rFonts w:hint="eastAsia" w:ascii="黑体" w:eastAsia="黑体"/>
                <w:b/>
                <w:bCs/>
                <w:sz w:val="32"/>
              </w:rPr>
              <w:t xml:space="preserve">Title  </w:t>
            </w:r>
            <w:r>
              <w:rPr>
                <w:rFonts w:hint="eastAsia" w:ascii="宋体" w:hAnsi="宋体" w:eastAsia="宋体" w:cs="宋体"/>
                <w:i w:val="0"/>
                <w:iCs w:val="0"/>
                <w:caps w:val="0"/>
                <w:color w:val="2A2B2E"/>
                <w:spacing w:val="0"/>
                <w:sz w:val="28"/>
                <w:szCs w:val="28"/>
                <w:shd w:val="clear" w:color="auto" w:fill="FFFFFF"/>
              </w:rPr>
              <w:t xml:space="preserve">Meet · Taibo -- Design of cultural and Creative </w:t>
            </w:r>
          </w:p>
          <w:p>
            <w:pPr>
              <w:spacing w:before="624" w:beforeLines="200" w:line="360" w:lineRule="exact"/>
              <w:ind w:firstLine="2800" w:firstLineChars="1000"/>
              <w:jc w:val="both"/>
              <w:rPr>
                <w:sz w:val="32"/>
                <w:u w:val="single"/>
              </w:rPr>
            </w:pPr>
            <w:r>
              <w:rPr>
                <w:rFonts w:hint="eastAsia" w:ascii="宋体" w:hAnsi="宋体" w:eastAsia="宋体" w:cs="宋体"/>
                <w:i w:val="0"/>
                <w:iCs w:val="0"/>
                <w:caps w:val="0"/>
                <w:color w:val="2A2B2E"/>
                <w:spacing w:val="0"/>
                <w:sz w:val="28"/>
                <w:szCs w:val="28"/>
                <w:shd w:val="clear" w:color="auto" w:fill="FFFFFF"/>
              </w:rPr>
              <w:t>products of Taizhou Museum</w:t>
            </w:r>
          </w:p>
          <w:p>
            <w:pPr>
              <w:spacing w:line="360" w:lineRule="exact"/>
              <w:rPr>
                <w:rFonts w:ascii="宋体" w:hAnsi="宋体"/>
                <w:sz w:val="28"/>
                <w:u w:val="single"/>
              </w:rPr>
            </w:pPr>
            <w:r>
              <w:rPr>
                <w:sz w:val="32"/>
              </w:rPr>
              <mc:AlternateContent>
                <mc:Choice Requires="wps">
                  <w:drawing>
                    <wp:anchor distT="0" distB="0" distL="114300" distR="114300" simplePos="0" relativeHeight="251675648" behindDoc="0" locked="0" layoutInCell="1" allowOverlap="1">
                      <wp:simplePos x="0" y="0"/>
                      <wp:positionH relativeFrom="column">
                        <wp:posOffset>704215</wp:posOffset>
                      </wp:positionH>
                      <wp:positionV relativeFrom="paragraph">
                        <wp:posOffset>35560</wp:posOffset>
                      </wp:positionV>
                      <wp:extent cx="4655820" cy="1905"/>
                      <wp:effectExtent l="0" t="0" r="0" b="0"/>
                      <wp:wrapNone/>
                      <wp:docPr id="52" name="直接连接符 52"/>
                      <wp:cNvGraphicFramePr/>
                      <a:graphic xmlns:a="http://schemas.openxmlformats.org/drawingml/2006/main">
                        <a:graphicData uri="http://schemas.microsoft.com/office/word/2010/wordprocessingShape">
                          <wps:wsp>
                            <wps:cNvCnPr/>
                            <wps:spPr>
                              <a:xfrm>
                                <a:off x="0" y="0"/>
                                <a:ext cx="4655820" cy="19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5.45pt;margin-top:2.8pt;height:0.15pt;width:366.6pt;z-index:251675648;mso-width-relative:page;mso-height-relative:page;" filled="f" stroked="t" coordsize="21600,21600" o:gfxdata="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y8s2V1AAAAAcBAAAPAAAAAAAAAAEAIAAAACIAAABkcnMvZG93bnJldi54bWxQSwEC&#10;FAAUAAAACACHTuJAQ2/z1PgBAADpAwAADgAAAAAAAAABACAAAAAjAQAAZHJzL2Uyb0RvYy54bWxQ&#10;SwUGAAAAAAYABgBZAQAAjQUAAAAA&#10;">
                      <v:fill on="f" focussize="0,0"/>
                      <v:stroke color="#000000" joinstyle="round"/>
                      <v:imagedata o:title=""/>
                      <o:lock v:ext="edit" aspectratio="f"/>
                    </v:line>
                  </w:pict>
                </mc:Fallback>
              </mc:AlternateContent>
            </w:r>
          </w:p>
          <w:p>
            <w:pPr>
              <w:spacing w:line="360" w:lineRule="auto"/>
              <w:rPr>
                <w:rFonts w:ascii="黑体" w:eastAsia="黑体"/>
                <w:b/>
                <w:bCs/>
                <w:sz w:val="32"/>
              </w:rPr>
            </w:pPr>
            <w:r>
              <w:rPr>
                <w:rFonts w:hint="eastAsia" w:ascii="黑体" w:eastAsia="黑体"/>
                <w:b/>
                <w:bCs/>
                <w:sz w:val="32"/>
              </w:rPr>
              <w:t>Abstract</w:t>
            </w:r>
          </w:p>
          <w:p>
            <w:pPr>
              <w:spacing w:line="360" w:lineRule="auto"/>
              <w:rPr>
                <w:rFonts w:hint="eastAsia" w:ascii="宋体" w:hAnsi="宋体" w:eastAsia="宋体" w:cs="宋体"/>
                <w:sz w:val="24"/>
              </w:rPr>
            </w:pPr>
            <w:r>
              <w:rPr>
                <w:rFonts w:hint="eastAsia" w:ascii="宋体" w:hAnsi="宋体" w:eastAsia="宋体" w:cs="宋体"/>
                <w:sz w:val="24"/>
              </w:rPr>
              <w:t>Museum is a material carrier with profound cultural heritage and splendid national spirit. It is an important window for our country to promote and show cultural achievements to the world. It is a realistic platform for realizing cultural relics to live, creating cultural derivative products with cultural connotation, allowing more people to understand a country's history and culture. How to have an accurate grasp of the intrinsic cultural connotation of museums and create cultural creative products with historical, interesting and artistic qualities is a problem that every museum must seriously consider.</w:t>
            </w:r>
          </w:p>
          <w:p>
            <w:pPr>
              <w:spacing w:line="360" w:lineRule="auto"/>
              <w:rPr>
                <w:rFonts w:hint="eastAsia" w:ascii="宋体" w:hAnsi="宋体" w:eastAsia="宋体" w:cs="宋体"/>
                <w:sz w:val="24"/>
              </w:rPr>
            </w:pPr>
            <w:r>
              <w:rPr>
                <w:rFonts w:hint="eastAsia" w:ascii="宋体" w:hAnsi="宋体" w:eastAsia="宋体" w:cs="宋体"/>
                <w:sz w:val="24"/>
              </w:rPr>
              <w:t>This project takes Taizhou Museum as the main body and extracts cultural IP, historical background and porcelain patterns from museum collections. On this basis, combined with the current product development situation, a set of systematic design ideas is formed. Cultural creation is an important carrier of the museum to spread culture. Only by showing the unique culture of the museum in a new aesthetic form can the museum culture be spread more widely and more vividly.</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exact"/>
              <w:rPr>
                <w:rFonts w:hint="eastAsia" w:ascii="黑体" w:eastAsia="黑体"/>
                <w:sz w:val="32"/>
                <w:u w:val="single"/>
              </w:rPr>
            </w:pPr>
            <w:r>
              <w:rPr>
                <w:rFonts w:ascii="黑体" w:hAnsi="宋体" w:eastAsia="黑体"/>
                <w:sz w:val="24"/>
              </w:rPr>
              <w:t>Key</w:t>
            </w:r>
            <w:r>
              <w:rPr>
                <w:rFonts w:ascii="黑体" w:eastAsia="黑体"/>
                <w:sz w:val="24"/>
              </w:rPr>
              <w:t>words</w:t>
            </w:r>
            <w:r>
              <w:rPr>
                <w:sz w:val="24"/>
              </w:rPr>
              <w:t xml:space="preserve"> </w:t>
            </w:r>
            <w:r>
              <w:rPr>
                <w:rFonts w:hint="eastAsia"/>
                <w:sz w:val="24"/>
              </w:rPr>
              <w:t xml:space="preserve">  </w:t>
            </w:r>
            <w:r>
              <w:rPr>
                <w:rFonts w:hint="eastAsia" w:ascii="宋体" w:hAnsi="宋体" w:eastAsia="宋体" w:cs="宋体"/>
                <w:i w:val="0"/>
                <w:iCs w:val="0"/>
                <w:caps w:val="0"/>
                <w:color w:val="2A2B2E"/>
                <w:spacing w:val="0"/>
                <w:sz w:val="24"/>
                <w:szCs w:val="24"/>
              </w:rPr>
              <w:t>Museum</w:t>
            </w:r>
            <w:r>
              <w:rPr>
                <w:rFonts w:hint="eastAsia" w:ascii="宋体" w:hAnsi="宋体" w:eastAsia="宋体" w:cs="宋体"/>
                <w:i w:val="0"/>
                <w:iCs w:val="0"/>
                <w:caps w:val="0"/>
                <w:color w:val="2A2B2E"/>
                <w:spacing w:val="0"/>
                <w:sz w:val="24"/>
                <w:szCs w:val="24"/>
                <w:lang w:val="en-US" w:eastAsia="zh-CN"/>
              </w:rPr>
              <w:t xml:space="preserve">   C</w:t>
            </w:r>
            <w:r>
              <w:rPr>
                <w:rFonts w:hint="eastAsia" w:ascii="宋体" w:hAnsi="宋体" w:eastAsia="宋体" w:cs="宋体"/>
                <w:i w:val="0"/>
                <w:iCs w:val="0"/>
                <w:caps w:val="0"/>
                <w:color w:val="2A2B2E"/>
                <w:spacing w:val="0"/>
                <w:sz w:val="24"/>
                <w:szCs w:val="24"/>
              </w:rPr>
              <w:t>ultural</w:t>
            </w:r>
            <w:r>
              <w:rPr>
                <w:rFonts w:hint="eastAsia" w:ascii="宋体" w:hAnsi="宋体" w:eastAsia="宋体" w:cs="宋体"/>
                <w:i w:val="0"/>
                <w:iCs w:val="0"/>
                <w:caps w:val="0"/>
                <w:color w:val="2A2B2E"/>
                <w:spacing w:val="0"/>
                <w:sz w:val="24"/>
                <w:szCs w:val="24"/>
                <w:lang w:val="en-US" w:eastAsia="zh-CN"/>
              </w:rPr>
              <w:t xml:space="preserve"> </w:t>
            </w:r>
            <w:r>
              <w:rPr>
                <w:rFonts w:hint="eastAsia" w:ascii="宋体" w:hAnsi="宋体" w:eastAsia="宋体" w:cs="宋体"/>
                <w:i w:val="0"/>
                <w:iCs w:val="0"/>
                <w:caps w:val="0"/>
                <w:color w:val="2A2B2E"/>
                <w:spacing w:val="0"/>
                <w:sz w:val="24"/>
                <w:szCs w:val="24"/>
              </w:rPr>
              <w:t>creative products</w:t>
            </w:r>
            <w:r>
              <w:rPr>
                <w:rFonts w:ascii="宋体" w:hAnsi="宋体"/>
                <w:color w:val="0000FF"/>
                <w:sz w:val="24"/>
              </w:rPr>
              <w:t xml:space="preserve">  </w:t>
            </w:r>
            <w:r>
              <w:rPr>
                <w:rFonts w:hint="eastAsia" w:ascii="宋体" w:hAnsi="宋体" w:eastAsia="宋体" w:cs="宋体"/>
                <w:i w:val="0"/>
                <w:iCs w:val="0"/>
                <w:caps w:val="0"/>
                <w:color w:val="2A2B2E"/>
                <w:spacing w:val="0"/>
                <w:sz w:val="24"/>
                <w:szCs w:val="24"/>
                <w:lang w:val="en-US" w:eastAsia="zh-CN"/>
              </w:rPr>
              <w:t xml:space="preserve"> </w:t>
            </w:r>
            <w:r>
              <w:rPr>
                <w:rFonts w:hint="eastAsia" w:ascii="宋体" w:hAnsi="宋体" w:eastAsia="宋体" w:cs="宋体"/>
                <w:i w:val="0"/>
                <w:iCs w:val="0"/>
                <w:caps w:val="0"/>
                <w:color w:val="2A2B2E"/>
                <w:spacing w:val="0"/>
                <w:sz w:val="24"/>
                <w:szCs w:val="24"/>
              </w:rPr>
              <w:t>Make cultural relics come alive</w:t>
            </w:r>
            <w:r>
              <w:rPr>
                <w:rFonts w:ascii="宋体" w:hAnsi="宋体"/>
                <w:color w:val="0000FF"/>
                <w:sz w:val="24"/>
              </w:rPr>
              <w:t xml:space="preserve">  </w:t>
            </w:r>
            <w:r>
              <w:rPr>
                <w:rFonts w:hint="eastAsia" w:ascii="宋体" w:hAnsi="宋体"/>
                <w:color w:val="0000FF"/>
                <w:sz w:val="24"/>
                <w:lang w:val="en-US" w:eastAsia="zh-CN"/>
              </w:rPr>
              <w:t xml:space="preserve"> </w:t>
            </w:r>
            <w:r>
              <w:rPr>
                <w:rFonts w:hint="eastAsia" w:ascii="宋体" w:hAnsi="宋体" w:eastAsia="宋体" w:cs="宋体"/>
                <w:i w:val="0"/>
                <w:iCs w:val="0"/>
                <w:caps w:val="0"/>
                <w:color w:val="2A2B2E"/>
                <w:spacing w:val="0"/>
                <w:sz w:val="24"/>
                <w:szCs w:val="24"/>
                <w:lang w:val="en-US" w:eastAsia="zh-CN"/>
              </w:rPr>
              <w:t>D</w:t>
            </w:r>
            <w:r>
              <w:rPr>
                <w:rFonts w:hint="eastAsia" w:ascii="宋体" w:hAnsi="宋体" w:eastAsia="宋体" w:cs="宋体"/>
                <w:i w:val="0"/>
                <w:iCs w:val="0"/>
                <w:caps w:val="0"/>
                <w:color w:val="2A2B2E"/>
                <w:spacing w:val="0"/>
                <w:sz w:val="24"/>
                <w:szCs w:val="24"/>
              </w:rPr>
              <w:t>evelopment status of cultural creative products</w:t>
            </w:r>
          </w:p>
        </w:tc>
      </w:tr>
    </w:tbl>
    <w:p>
      <w:pPr>
        <w:snapToGrid w:val="0"/>
        <w:spacing w:after="94" w:afterLines="30" w:line="560" w:lineRule="exact"/>
        <w:jc w:val="center"/>
        <w:rPr>
          <w:rFonts w:hint="eastAsia"/>
          <w:b/>
          <w:bCs/>
          <w:spacing w:val="40"/>
          <w:kern w:val="18"/>
          <w:sz w:val="36"/>
        </w:rPr>
      </w:pPr>
      <w:r>
        <w:rPr>
          <w:rFonts w:hint="eastAsia"/>
          <w:b/>
          <w:bCs/>
          <w:spacing w:val="40"/>
          <w:kern w:val="18"/>
          <w:sz w:val="36"/>
        </w:rPr>
        <w:t>毕业设计说明书（论文）外文摘要</w:t>
      </w:r>
    </w:p>
    <w:p>
      <w:pPr>
        <w:spacing w:line="360" w:lineRule="auto"/>
        <w:jc w:val="both"/>
        <w:rPr>
          <w:rFonts w:hint="eastAsia" w:ascii="黑体" w:hAnsi="宋体" w:eastAsia="黑体"/>
          <w:sz w:val="28"/>
        </w:rPr>
        <w:sectPr>
          <w:footerReference r:id="rId6" w:type="first"/>
          <w:headerReference r:id="rId4" w:type="default"/>
          <w:footerReference r:id="rId5" w:type="default"/>
          <w:type w:val="oddPage"/>
          <w:pgSz w:w="11907" w:h="16840"/>
          <w:pgMar w:top="1247" w:right="1134" w:bottom="1247" w:left="1417" w:header="851" w:footer="992" w:gutter="510"/>
          <w:cols w:space="708" w:num="1"/>
          <w:titlePg/>
          <w:rtlGutter w:val="0"/>
          <w:docGrid w:type="lines" w:linePitch="312" w:charSpace="0"/>
        </w:sectPr>
      </w:pPr>
    </w:p>
    <w:p>
      <w:pPr>
        <w:spacing w:before="0" w:beforeLines="0" w:after="0" w:afterLines="0" w:line="240" w:lineRule="auto"/>
        <w:ind w:left="0" w:leftChars="0" w:right="0" w:rightChars="0" w:firstLine="0" w:firstLineChars="0"/>
        <w:jc w:val="center"/>
        <w:rPr>
          <w:rFonts w:ascii="宋体" w:hAnsi="宋体" w:eastAsia="宋体"/>
          <w:sz w:val="21"/>
        </w:rPr>
      </w:pPr>
    </w:p>
    <w:p>
      <w:pPr>
        <w:spacing w:before="0" w:beforeLines="0" w:after="0" w:afterLines="0" w:line="240" w:lineRule="auto"/>
        <w:ind w:left="0" w:leftChars="0" w:right="0" w:rightChars="0" w:firstLine="0" w:firstLineChars="0"/>
        <w:jc w:val="center"/>
        <w:rPr>
          <w:rFonts w:ascii="宋体" w:hAnsi="宋体" w:eastAsia="宋体"/>
          <w:sz w:val="21"/>
        </w:rPr>
      </w:pPr>
    </w:p>
    <w:p>
      <w:pPr>
        <w:spacing w:before="0" w:beforeLines="0" w:after="0" w:afterLines="0" w:line="240" w:lineRule="auto"/>
        <w:ind w:left="0" w:leftChars="0" w:right="0" w:rightChars="0" w:firstLine="0" w:firstLineChars="0"/>
        <w:jc w:val="center"/>
      </w:pPr>
      <w:r>
        <w:rPr>
          <w:rFonts w:hint="eastAsia" w:ascii="黑体" w:hAnsi="黑体" w:eastAsia="黑体" w:cs="黑体"/>
          <w:sz w:val="28"/>
          <w:szCs w:val="28"/>
        </w:rPr>
        <w:t>目录</w:t>
      </w:r>
    </w:p>
    <w:p>
      <w:pPr>
        <w:pStyle w:val="12"/>
        <w:tabs>
          <w:tab w:val="right" w:leader="dot" w:pos="8846"/>
        </w:tabs>
      </w:pPr>
    </w:p>
    <w:p>
      <w:pPr>
        <w:pStyle w:val="12"/>
        <w:tabs>
          <w:tab w:val="right" w:leader="dot" w:pos="8846"/>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"1-3" \h \u </w:instrText>
      </w:r>
      <w:r>
        <w:rPr>
          <w:rFonts w:hint="eastAsia" w:ascii="宋体" w:hAnsi="宋体" w:eastAsia="宋体" w:cs="宋体"/>
          <w:sz w:val="24"/>
          <w:szCs w:val="24"/>
        </w:rPr>
        <w:fldChar w:fldCharType="separate"/>
      </w:r>
      <w:r>
        <w:fldChar w:fldCharType="begin"/>
      </w:r>
      <w:r>
        <w:instrText xml:space="preserve"> HYPERLINK \l "_Toc5174" </w:instrText>
      </w:r>
      <w:r>
        <w:fldChar w:fldCharType="separate"/>
      </w:r>
      <w:r>
        <w:rPr>
          <w:rFonts w:hint="eastAsia" w:ascii="宋体" w:hAnsi="宋体" w:eastAsia="宋体" w:cs="宋体"/>
          <w:sz w:val="24"/>
          <w:szCs w:val="24"/>
        </w:rPr>
        <w:t>1  绪论</w:t>
      </w:r>
      <w:r>
        <w:rPr>
          <w:rFonts w:hint="eastAsia" w:ascii="宋体" w:hAnsi="宋体" w:eastAsia="宋体" w:cs="宋体"/>
          <w:sz w:val="24"/>
          <w:szCs w:val="24"/>
        </w:rPr>
        <w:tab/>
      </w:r>
      <w:r>
        <w:rPr>
          <w:rFonts w:hint="eastAsia" w:ascii="宋体" w:hAnsi="宋体" w:cs="宋体"/>
          <w:sz w:val="24"/>
          <w:szCs w:val="24"/>
          <w:lang w:val="en-US" w:eastAsia="zh-CN"/>
        </w:rPr>
        <w:t>1</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"_Toc23439" </w:instrText>
      </w:r>
      <w:r>
        <w:fldChar w:fldCharType="separate"/>
      </w:r>
      <w:r>
        <w:rPr>
          <w:rFonts w:hint="eastAsia" w:ascii="宋体" w:hAnsi="宋体" w:eastAsia="宋体" w:cs="宋体"/>
          <w:sz w:val="24"/>
          <w:szCs w:val="24"/>
        </w:rPr>
        <w:t>1.</w:t>
      </w:r>
      <w:r>
        <w:rPr>
          <w:rFonts w:hint="eastAsia" w:ascii="宋体" w:hAnsi="宋体" w:eastAsia="宋体" w:cs="宋体"/>
          <w:sz w:val="24"/>
          <w:szCs w:val="24"/>
          <w:lang w:val="en-US" w:eastAsia="zh-CN"/>
        </w:rPr>
        <w:t>1</w:t>
      </w:r>
      <w:r>
        <w:rPr>
          <w:rFonts w:hint="eastAsia" w:ascii="宋体" w:hAnsi="宋体" w:eastAsia="宋体" w:cs="宋体"/>
          <w:sz w:val="24"/>
          <w:szCs w:val="24"/>
        </w:rPr>
        <w:t xml:space="preserve">  选题背景</w:t>
      </w:r>
      <w:r>
        <w:rPr>
          <w:rFonts w:hint="eastAsia" w:ascii="宋体" w:hAnsi="宋体" w:eastAsia="宋体" w:cs="宋体"/>
          <w:sz w:val="24"/>
          <w:szCs w:val="24"/>
        </w:rPr>
        <w:tab/>
      </w:r>
      <w:r>
        <w:rPr>
          <w:rFonts w:hint="eastAsia" w:ascii="宋体" w:hAnsi="宋体" w:cs="宋体"/>
          <w:sz w:val="24"/>
          <w:szCs w:val="24"/>
          <w:lang w:val="en-US" w:eastAsia="zh-CN"/>
        </w:rPr>
        <w:t>1</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"_Toc26295" </w:instrText>
      </w:r>
      <w:r>
        <w:fldChar w:fldCharType="separate"/>
      </w:r>
      <w:r>
        <w:rPr>
          <w:rFonts w:hint="eastAsia" w:ascii="宋体" w:hAnsi="宋体" w:eastAsia="宋体" w:cs="宋体"/>
          <w:sz w:val="24"/>
          <w:szCs w:val="24"/>
        </w:rPr>
        <w:t>1.</w:t>
      </w:r>
      <w:r>
        <w:rPr>
          <w:rFonts w:hint="eastAsia" w:ascii="宋体" w:hAnsi="宋体" w:eastAsia="宋体" w:cs="宋体"/>
          <w:sz w:val="24"/>
          <w:szCs w:val="24"/>
          <w:lang w:val="en-US" w:eastAsia="zh-CN"/>
        </w:rPr>
        <w:t>2</w:t>
      </w:r>
      <w:r>
        <w:rPr>
          <w:rFonts w:hint="eastAsia" w:ascii="宋体" w:hAnsi="宋体" w:eastAsia="宋体" w:cs="宋体"/>
          <w:sz w:val="24"/>
          <w:szCs w:val="24"/>
        </w:rPr>
        <w:t xml:space="preserve">  研究的目的和意义</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p>
    <w:p>
      <w:pPr>
        <w:pStyle w:val="12"/>
        <w:tabs>
          <w:tab w:val="right" w:leader="dot" w:pos="8846"/>
        </w:tabs>
        <w:rPr>
          <w:rFonts w:hint="eastAsia" w:ascii="宋体" w:hAnsi="宋体" w:eastAsia="宋体" w:cs="宋体"/>
          <w:sz w:val="24"/>
          <w:szCs w:val="24"/>
        </w:rPr>
      </w:pPr>
      <w:r>
        <w:fldChar w:fldCharType="begin"/>
      </w:r>
      <w:r>
        <w:instrText xml:space="preserve"> HYPERLINK \l "_Toc16401" </w:instrText>
      </w:r>
      <w: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 xml:space="preserve">  项目概括</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"_Toc10303" </w:instrText>
      </w:r>
      <w: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w:t>
      </w:r>
      <w:r>
        <w:rPr>
          <w:rFonts w:hint="eastAsia" w:ascii="宋体" w:hAnsi="宋体" w:eastAsia="宋体" w:cs="宋体"/>
          <w:sz w:val="24"/>
          <w:szCs w:val="24"/>
          <w:lang w:val="en-US" w:eastAsia="zh-CN"/>
        </w:rPr>
        <w:t>1</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项目区域定位</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"_Toc9459" </w:instrText>
      </w:r>
      <w: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w:t>
      </w:r>
      <w:r>
        <w:rPr>
          <w:rFonts w:hint="eastAsia" w:ascii="宋体" w:hAnsi="宋体" w:eastAsia="宋体" w:cs="宋体"/>
          <w:sz w:val="24"/>
          <w:szCs w:val="24"/>
          <w:lang w:val="en-US" w:eastAsia="zh-CN"/>
        </w:rPr>
        <w:t>2</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项目概况</w:t>
      </w:r>
      <w:r>
        <w:rPr>
          <w:rFonts w:hint="eastAsia" w:ascii="宋体" w:hAnsi="宋体" w:eastAsia="宋体" w:cs="宋体"/>
          <w:sz w:val="24"/>
          <w:szCs w:val="24"/>
        </w:rPr>
        <w:tab/>
      </w:r>
      <w:r>
        <w:rPr>
          <w:rFonts w:hint="eastAsia" w:ascii="宋体" w:hAnsi="宋体" w:cs="宋体"/>
          <w:sz w:val="24"/>
          <w:szCs w:val="24"/>
          <w:lang w:val="en-US" w:eastAsia="zh-CN"/>
        </w:rPr>
        <w:t>3</w:t>
      </w:r>
      <w:r>
        <w:rPr>
          <w:rFonts w:hint="eastAsia" w:ascii="宋体" w:hAnsi="宋体" w:eastAsia="宋体" w:cs="宋体"/>
          <w:sz w:val="24"/>
          <w:szCs w:val="24"/>
        </w:rPr>
        <w:fldChar w:fldCharType="end"/>
      </w:r>
    </w:p>
    <w:p>
      <w:pPr>
        <w:pStyle w:val="12"/>
        <w:tabs>
          <w:tab w:val="right" w:leader="dot" w:pos="8846"/>
        </w:tabs>
        <w:rPr>
          <w:rFonts w:hint="eastAsia" w:ascii="宋体" w:hAnsi="宋体" w:eastAsia="宋体" w:cs="宋体"/>
          <w:sz w:val="24"/>
          <w:szCs w:val="24"/>
        </w:rPr>
      </w:pPr>
      <w:r>
        <w:fldChar w:fldCharType="begin"/>
      </w:r>
      <w:r>
        <w:instrText xml:space="preserve"> HYPERLINK \l "_Toc6481" </w:instrText>
      </w:r>
      <w:r>
        <w:fldChar w:fldCharType="separate"/>
      </w:r>
      <w:r>
        <w:rPr>
          <w:rFonts w:hint="eastAsia" w:ascii="宋体" w:hAnsi="宋体" w:eastAsia="宋体" w:cs="宋体"/>
          <w:sz w:val="24"/>
          <w:szCs w:val="24"/>
          <w:lang w:val="en-US" w:eastAsia="zh-CN"/>
        </w:rPr>
        <w:t>3</w:t>
      </w:r>
      <w:r>
        <w:rPr>
          <w:rFonts w:hint="eastAsia" w:ascii="宋体" w:hAnsi="宋体" w:eastAsia="宋体" w:cs="宋体"/>
          <w:sz w:val="24"/>
          <w:szCs w:val="24"/>
        </w:rPr>
        <w:t xml:space="preserve">  设计创作过程</w:t>
      </w:r>
      <w:r>
        <w:rPr>
          <w:rFonts w:hint="eastAsia" w:ascii="宋体" w:hAnsi="宋体" w:eastAsia="宋体" w:cs="宋体"/>
          <w:sz w:val="24"/>
          <w:szCs w:val="24"/>
        </w:rPr>
        <w:tab/>
      </w:r>
      <w:r>
        <w:rPr>
          <w:rFonts w:hint="eastAsia" w:ascii="宋体" w:hAnsi="宋体" w:cs="宋体"/>
          <w:sz w:val="24"/>
          <w:szCs w:val="24"/>
          <w:lang w:val="en-US" w:eastAsia="zh-CN"/>
        </w:rPr>
        <w:t>4</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"_Toc7737" </w:instrText>
      </w:r>
      <w:r>
        <w:fldChar w:fldCharType="separate"/>
      </w:r>
      <w:r>
        <w:rPr>
          <w:rFonts w:hint="eastAsia" w:ascii="宋体" w:hAnsi="宋体" w:eastAsia="宋体" w:cs="宋体"/>
          <w:sz w:val="24"/>
          <w:szCs w:val="24"/>
          <w:lang w:val="en-US" w:eastAsia="zh-CN"/>
        </w:rPr>
        <w:t>3</w:t>
      </w:r>
      <w:r>
        <w:rPr>
          <w:rFonts w:hint="eastAsia" w:ascii="宋体" w:hAnsi="宋体" w:eastAsia="宋体" w:cs="宋体"/>
          <w:sz w:val="24"/>
          <w:szCs w:val="24"/>
        </w:rPr>
        <w:t>.</w:t>
      </w:r>
      <w:r>
        <w:rPr>
          <w:rFonts w:hint="eastAsia" w:ascii="宋体" w:hAnsi="宋体" w:eastAsia="宋体" w:cs="宋体"/>
          <w:sz w:val="24"/>
          <w:szCs w:val="24"/>
          <w:lang w:val="en-US" w:eastAsia="zh-CN"/>
        </w:rPr>
        <w:t>1</w:t>
      </w:r>
      <w:r>
        <w:rPr>
          <w:rFonts w:hint="eastAsia" w:ascii="宋体" w:hAnsi="宋体" w:eastAsia="宋体" w:cs="宋体"/>
          <w:sz w:val="24"/>
          <w:szCs w:val="24"/>
        </w:rPr>
        <w:t xml:space="preserve">  收集素材及筛选</w:t>
      </w:r>
      <w:r>
        <w:rPr>
          <w:rFonts w:hint="eastAsia" w:ascii="宋体" w:hAnsi="宋体" w:eastAsia="宋体" w:cs="宋体"/>
          <w:sz w:val="24"/>
          <w:szCs w:val="24"/>
        </w:rPr>
        <w:tab/>
      </w:r>
      <w:r>
        <w:rPr>
          <w:rFonts w:hint="eastAsia" w:ascii="宋体" w:hAnsi="宋体" w:cs="宋体"/>
          <w:sz w:val="24"/>
          <w:szCs w:val="24"/>
          <w:lang w:val="en-US" w:eastAsia="zh-CN"/>
        </w:rPr>
        <w:t>4</w:t>
      </w:r>
      <w:r>
        <w:rPr>
          <w:rFonts w:hint="eastAsia" w:ascii="宋体" w:hAnsi="宋体" w:eastAsia="宋体" w:cs="宋体"/>
          <w:sz w:val="24"/>
          <w:szCs w:val="24"/>
        </w:rPr>
        <w:fldChar w:fldCharType="end"/>
      </w:r>
    </w:p>
    <w:p>
      <w:pPr>
        <w:pStyle w:val="13"/>
        <w:tabs>
          <w:tab w:val="right" w:leader="dot" w:pos="8846"/>
        </w:tabs>
        <w:ind w:left="0" w:leftChars="0" w:firstLine="0" w:firstLineChars="0"/>
        <w:rPr>
          <w:rFonts w:hint="eastAsia" w:ascii="宋体" w:hAnsi="宋体" w:eastAsia="宋体" w:cs="宋体"/>
          <w:sz w:val="24"/>
          <w:szCs w:val="24"/>
        </w:rPr>
      </w:pPr>
      <w:r>
        <w:fldChar w:fldCharType="begin"/>
      </w:r>
      <w:r>
        <w:instrText xml:space="preserve"> HYPERLINK \l "_Toc17704" </w:instrText>
      </w:r>
      <w:r>
        <w:fldChar w:fldCharType="separate"/>
      </w:r>
      <w:r>
        <w:rPr>
          <w:rFonts w:hint="eastAsia" w:ascii="宋体" w:hAnsi="宋体" w:eastAsia="宋体" w:cs="宋体"/>
          <w:sz w:val="24"/>
          <w:szCs w:val="24"/>
          <w:lang w:val="en-US" w:eastAsia="zh-CN"/>
        </w:rPr>
        <w:t>3.2  创意设计及过程</w:t>
      </w:r>
      <w:r>
        <w:rPr>
          <w:rFonts w:hint="eastAsia" w:ascii="宋体" w:hAnsi="宋体" w:eastAsia="宋体" w:cs="宋体"/>
          <w:sz w:val="24"/>
          <w:szCs w:val="24"/>
        </w:rPr>
        <w:tab/>
      </w:r>
      <w:r>
        <w:rPr>
          <w:rFonts w:hint="eastAsia" w:ascii="宋体" w:hAnsi="宋体" w:cs="宋体"/>
          <w:sz w:val="24"/>
          <w:szCs w:val="24"/>
          <w:lang w:val="en-US" w:eastAsia="zh-CN"/>
        </w:rPr>
        <w:t>9</w:t>
      </w:r>
      <w:r>
        <w:rPr>
          <w:rFonts w:hint="eastAsia" w:ascii="宋体" w:hAnsi="宋体" w:eastAsia="宋体" w:cs="宋体"/>
          <w:sz w:val="24"/>
          <w:szCs w:val="24"/>
        </w:rPr>
        <w:fldChar w:fldCharType="end"/>
      </w:r>
    </w:p>
    <w:p>
      <w:pPr>
        <w:pStyle w:val="12"/>
        <w:tabs>
          <w:tab w:val="right" w:leader="dot" w:pos="8846"/>
        </w:tabs>
        <w:rPr>
          <w:rFonts w:hint="eastAsia" w:ascii="宋体" w:hAnsi="宋体" w:eastAsia="宋体" w:cs="宋体"/>
          <w:sz w:val="24"/>
          <w:szCs w:val="24"/>
          <w:lang w:val="en-US" w:eastAsia="zh-CN"/>
        </w:rPr>
      </w:pPr>
      <w:r>
        <w:fldChar w:fldCharType="begin"/>
      </w:r>
      <w:r>
        <w:instrText xml:space="preserve"> HYPERLINK \l "_Toc23640" </w:instrText>
      </w:r>
      <w: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成果展示</w:t>
      </w:r>
      <w:r>
        <w:rPr>
          <w:rFonts w:hint="eastAsia" w:ascii="宋体" w:hAnsi="宋体" w:eastAsia="宋体" w:cs="宋体"/>
          <w:sz w:val="24"/>
          <w:szCs w:val="24"/>
        </w:rPr>
        <w:tab/>
      </w:r>
      <w:r>
        <w:rPr>
          <w:rFonts w:hint="eastAsia" w:ascii="宋体" w:hAnsi="宋体" w:cs="宋体"/>
          <w:sz w:val="24"/>
          <w:szCs w:val="24"/>
          <w:lang w:val="en-US" w:eastAsia="zh-CN"/>
        </w:rPr>
        <w:t>1</w:t>
      </w:r>
      <w:r>
        <w:rPr>
          <w:rFonts w:hint="eastAsia" w:ascii="宋体" w:hAnsi="宋体" w:eastAsia="宋体" w:cs="宋体"/>
          <w:sz w:val="24"/>
          <w:szCs w:val="24"/>
        </w:rPr>
        <w:fldChar w:fldCharType="end"/>
      </w:r>
      <w:r>
        <w:rPr>
          <w:rFonts w:hint="eastAsia" w:ascii="宋体" w:hAnsi="宋体" w:cs="宋体"/>
          <w:sz w:val="24"/>
          <w:szCs w:val="24"/>
          <w:lang w:val="en-US" w:eastAsia="zh-CN"/>
        </w:rPr>
        <w:t>9</w:t>
      </w:r>
    </w:p>
    <w:p>
      <w:pPr>
        <w:pStyle w:val="13"/>
        <w:tabs>
          <w:tab w:val="right" w:leader="dot" w:pos="8846"/>
        </w:tabs>
        <w:ind w:left="0" w:leftChars="0" w:firstLine="0" w:firstLineChars="0"/>
        <w:rPr>
          <w:rFonts w:hint="eastAsia" w:ascii="宋体" w:hAnsi="宋体" w:eastAsia="宋体" w:cs="宋体"/>
          <w:sz w:val="24"/>
          <w:szCs w:val="24"/>
          <w:lang w:val="en-US" w:eastAsia="zh-CN"/>
        </w:rPr>
      </w:pPr>
      <w:r>
        <w:fldChar w:fldCharType="begin"/>
      </w:r>
      <w:r>
        <w:instrText xml:space="preserve"> HYPERLINK \l "_Toc11266" </w:instrText>
      </w:r>
      <w: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w:t>
      </w:r>
      <w:r>
        <w:rPr>
          <w:rFonts w:hint="eastAsia" w:ascii="宋体" w:hAnsi="宋体" w:eastAsia="宋体" w:cs="宋体"/>
          <w:sz w:val="24"/>
          <w:szCs w:val="24"/>
          <w:lang w:val="en-US" w:eastAsia="zh-CN"/>
        </w:rPr>
        <w:t>1</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文创产品</w:t>
      </w:r>
      <w:r>
        <w:rPr>
          <w:rFonts w:hint="eastAsia" w:ascii="宋体" w:hAnsi="宋体" w:eastAsia="宋体" w:cs="宋体"/>
          <w:sz w:val="24"/>
          <w:szCs w:val="24"/>
        </w:rPr>
        <w:tab/>
      </w:r>
      <w:r>
        <w:rPr>
          <w:rFonts w:hint="eastAsia" w:ascii="宋体" w:hAnsi="宋体" w:cs="宋体"/>
          <w:sz w:val="24"/>
          <w:szCs w:val="24"/>
          <w:lang w:val="en-US" w:eastAsia="zh-CN"/>
        </w:rPr>
        <w:t>1</w:t>
      </w:r>
      <w:r>
        <w:rPr>
          <w:rFonts w:hint="eastAsia" w:ascii="宋体" w:hAnsi="宋体" w:eastAsia="宋体" w:cs="宋体"/>
          <w:sz w:val="24"/>
          <w:szCs w:val="24"/>
        </w:rPr>
        <w:fldChar w:fldCharType="end"/>
      </w:r>
      <w:r>
        <w:rPr>
          <w:rFonts w:hint="eastAsia" w:ascii="宋体" w:hAnsi="宋体" w:cs="宋体"/>
          <w:sz w:val="24"/>
          <w:szCs w:val="24"/>
          <w:lang w:val="en-US" w:eastAsia="zh-CN"/>
        </w:rPr>
        <w:t>9</w:t>
      </w:r>
    </w:p>
    <w:p>
      <w:pPr>
        <w:pStyle w:val="13"/>
        <w:tabs>
          <w:tab w:val="right" w:leader="dot" w:pos="8846"/>
        </w:tabs>
        <w:ind w:left="0" w:leftChars="0" w:firstLine="0" w:firstLineChars="0"/>
        <w:rPr>
          <w:rFonts w:hint="eastAsia" w:ascii="宋体" w:hAnsi="宋体" w:eastAsia="宋体" w:cs="宋体"/>
          <w:sz w:val="24"/>
          <w:szCs w:val="24"/>
          <w:lang w:val="en-US" w:eastAsia="zh-CN"/>
        </w:rPr>
      </w:pPr>
      <w:r>
        <w:fldChar w:fldCharType="begin"/>
      </w:r>
      <w:r>
        <w:instrText xml:space="preserve"> HYPERLINK \l "_Toc4548" </w:instrText>
      </w:r>
      <w: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w:t>
      </w:r>
      <w:r>
        <w:rPr>
          <w:rFonts w:hint="eastAsia" w:ascii="宋体" w:hAnsi="宋体" w:eastAsia="宋体" w:cs="宋体"/>
          <w:sz w:val="24"/>
          <w:szCs w:val="24"/>
          <w:lang w:val="en-US" w:eastAsia="zh-CN"/>
        </w:rPr>
        <w:t>2</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展板</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r>
        <w:rPr>
          <w:rFonts w:hint="eastAsia" w:ascii="宋体" w:hAnsi="宋体" w:cs="宋体"/>
          <w:sz w:val="24"/>
          <w:szCs w:val="24"/>
          <w:lang w:val="en-US" w:eastAsia="zh-CN"/>
        </w:rPr>
        <w:t>3</w:t>
      </w:r>
    </w:p>
    <w:p>
      <w:pPr>
        <w:pStyle w:val="12"/>
        <w:tabs>
          <w:tab w:val="right" w:leader="dot" w:pos="8846"/>
        </w:tabs>
        <w:rPr>
          <w:rFonts w:hint="eastAsia" w:ascii="宋体" w:hAnsi="宋体" w:eastAsia="宋体" w:cs="宋体"/>
          <w:sz w:val="24"/>
          <w:szCs w:val="24"/>
          <w:lang w:val="en-US" w:eastAsia="zh-CN"/>
        </w:rPr>
      </w:pPr>
      <w:r>
        <w:fldChar w:fldCharType="begin"/>
      </w:r>
      <w:r>
        <w:instrText xml:space="preserve"> HYPERLINK \l "_Toc25837" </w:instrText>
      </w:r>
      <w:r>
        <w:fldChar w:fldCharType="separate"/>
      </w:r>
      <w:r>
        <w:rPr>
          <w:rFonts w:hint="eastAsia" w:ascii="宋体" w:hAnsi="宋体" w:eastAsia="宋体" w:cs="宋体"/>
          <w:sz w:val="24"/>
          <w:szCs w:val="24"/>
        </w:rPr>
        <w:t>结束语</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r>
        <w:rPr>
          <w:rFonts w:hint="eastAsia" w:ascii="宋体" w:hAnsi="宋体" w:cs="宋体"/>
          <w:sz w:val="24"/>
          <w:szCs w:val="24"/>
          <w:lang w:val="en-US" w:eastAsia="zh-CN"/>
        </w:rPr>
        <w:t>5</w:t>
      </w:r>
    </w:p>
    <w:p>
      <w:pPr>
        <w:pStyle w:val="12"/>
        <w:tabs>
          <w:tab w:val="right" w:leader="dot" w:pos="8846"/>
        </w:tabs>
        <w:rPr>
          <w:rFonts w:hint="eastAsia" w:ascii="宋体" w:hAnsi="宋体" w:eastAsia="宋体" w:cs="宋体"/>
          <w:sz w:val="24"/>
          <w:szCs w:val="24"/>
          <w:lang w:val="en-US" w:eastAsia="zh-CN"/>
        </w:rPr>
      </w:pPr>
      <w:r>
        <w:fldChar w:fldCharType="begin"/>
      </w:r>
      <w:r>
        <w:instrText xml:space="preserve"> HYPERLINK \l "_Toc5658" </w:instrText>
      </w:r>
      <w:r>
        <w:fldChar w:fldCharType="separate"/>
      </w:r>
      <w:r>
        <w:rPr>
          <w:rFonts w:hint="eastAsia" w:ascii="宋体" w:hAnsi="宋体" w:eastAsia="宋体" w:cs="宋体"/>
          <w:sz w:val="24"/>
          <w:szCs w:val="24"/>
        </w:rPr>
        <w:t>致  谢</w:t>
      </w:r>
      <w:r>
        <w:rPr>
          <w:rFonts w:hint="eastAsia" w:ascii="宋体" w:hAnsi="宋体" w:eastAsia="宋体" w:cs="宋体"/>
          <w:sz w:val="24"/>
          <w:szCs w:val="24"/>
        </w:rPr>
        <w:tab/>
      </w:r>
      <w:r>
        <w:rPr>
          <w:rFonts w:hint="eastAsia" w:ascii="宋体" w:hAnsi="宋体" w:cs="宋体"/>
          <w:sz w:val="24"/>
          <w:szCs w:val="24"/>
          <w:lang w:val="en-US" w:eastAsia="zh-CN"/>
        </w:rPr>
        <w:t>2</w:t>
      </w:r>
      <w:r>
        <w:rPr>
          <w:rFonts w:hint="eastAsia" w:ascii="宋体" w:hAnsi="宋体" w:eastAsia="宋体" w:cs="宋体"/>
          <w:sz w:val="24"/>
          <w:szCs w:val="24"/>
        </w:rPr>
        <w:fldChar w:fldCharType="end"/>
      </w:r>
      <w:r>
        <w:rPr>
          <w:rFonts w:hint="eastAsia" w:ascii="宋体" w:hAnsi="宋体" w:cs="宋体"/>
          <w:sz w:val="24"/>
          <w:szCs w:val="24"/>
          <w:lang w:val="en-US" w:eastAsia="zh-CN"/>
        </w:rPr>
        <w:t>6</w:t>
      </w:r>
    </w:p>
    <w:p>
      <w:pPr>
        <w:pStyle w:val="12"/>
        <w:tabs>
          <w:tab w:val="right" w:leader="dot" w:pos="8846"/>
        </w:tabs>
        <w:rPr>
          <w:rFonts w:hint="eastAsia" w:ascii="宋体" w:hAnsi="宋体" w:eastAsia="宋体" w:cs="宋体"/>
          <w:sz w:val="24"/>
          <w:szCs w:val="24"/>
        </w:rPr>
      </w:pPr>
      <w:r>
        <w:fldChar w:fldCharType="begin"/>
      </w:r>
      <w:r>
        <w:instrText xml:space="preserve"> HYPERLINK \l "_Toc6858" </w:instrText>
      </w:r>
      <w:r>
        <w:fldChar w:fldCharType="separate"/>
      </w:r>
      <w:r>
        <w:rPr>
          <w:rFonts w:hint="eastAsia" w:ascii="宋体" w:hAnsi="宋体" w:eastAsia="宋体" w:cs="宋体"/>
          <w:sz w:val="24"/>
          <w:szCs w:val="24"/>
        </w:rPr>
        <w:t>参 考 文 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_Toc6858 \h </w:instrText>
      </w:r>
      <w:r>
        <w:rPr>
          <w:rFonts w:hint="eastAsia" w:ascii="宋体" w:hAnsi="宋体" w:eastAsia="宋体" w:cs="宋体"/>
          <w:sz w:val="24"/>
          <w:szCs w:val="24"/>
        </w:rPr>
        <w:fldChar w:fldCharType="separate"/>
      </w:r>
      <w:r>
        <w:rPr>
          <w:rFonts w:hint="eastAsia" w:ascii="宋体" w:hAnsi="宋体" w:cs="宋体"/>
          <w:sz w:val="24"/>
          <w:szCs w:val="24"/>
          <w:lang w:val="en-US" w:eastAsia="zh-CN"/>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rPr>
          <w:rFonts w:hint="eastAsia" w:ascii="宋体" w:hAnsi="宋体" w:eastAsia="宋体" w:cs="宋体"/>
          <w:sz w:val="24"/>
          <w:szCs w:val="24"/>
        </w:rPr>
      </w:pPr>
      <w:r>
        <w:rPr>
          <w:rFonts w:hint="eastAsia" w:ascii="宋体" w:hAnsi="宋体" w:eastAsia="宋体" w:cs="宋体"/>
          <w:sz w:val="24"/>
          <w:szCs w:val="24"/>
        </w:rPr>
        <w:fldChar w:fldCharType="end"/>
      </w:r>
    </w:p>
    <w:p>
      <w:pPr>
        <w:spacing w:line="360" w:lineRule="auto"/>
        <w:jc w:val="both"/>
        <w:rPr>
          <w:rFonts w:hint="eastAsia" w:ascii="宋体" w:hAnsi="宋体" w:eastAsia="宋体" w:cs="宋体"/>
          <w:color w:val="FF0000"/>
          <w:sz w:val="24"/>
          <w:szCs w:val="24"/>
        </w:rPr>
      </w:pPr>
      <w:r>
        <w:rPr>
          <w:rFonts w:hint="eastAsia" w:ascii="宋体" w:hAnsi="宋体" w:eastAsia="宋体" w:cs="宋体"/>
          <w:sz w:val="24"/>
          <w:szCs w:val="24"/>
        </w:rPr>
        <w:t xml:space="preserve"> </w:t>
      </w:r>
    </w:p>
    <w:p>
      <w:pPr>
        <w:pStyle w:val="14"/>
        <w:ind w:firstLine="240" w:firstLineChars="100"/>
        <w:jc w:val="distribute"/>
        <w:rPr>
          <w:rFonts w:hint="eastAsia" w:ascii="Times New Roman" w:hAnsi="Times New Roman"/>
          <w:color w:val="auto"/>
        </w:rPr>
      </w:pPr>
    </w:p>
    <w:p>
      <w:pPr>
        <w:pStyle w:val="14"/>
        <w:rPr>
          <w:rFonts w:hint="eastAsia"/>
        </w:rPr>
        <w:sectPr>
          <w:headerReference r:id="rId7" w:type="first"/>
          <w:pgSz w:w="11907" w:h="16840"/>
          <w:pgMar w:top="1247" w:right="1134" w:bottom="1247" w:left="1417" w:header="851" w:footer="992" w:gutter="510"/>
          <w:cols w:space="708" w:num="1"/>
          <w:titlePg/>
          <w:rtlGutter w:val="0"/>
          <w:docGrid w:type="lines" w:linePitch="312" w:charSpace="0"/>
        </w:sectPr>
      </w:pPr>
      <w:bookmarkStart w:id="18" w:name="_GoBack"/>
      <w:bookmarkEnd w:id="18"/>
    </w:p>
    <w:p>
      <w:pPr>
        <w:pStyle w:val="2"/>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ascii="黑体" w:hAnsi="黑体" w:eastAsia="黑体" w:cs="黑体"/>
        </w:rPr>
      </w:pPr>
      <w:bookmarkStart w:id="0" w:name="_Toc5174"/>
      <w:r>
        <w:rPr>
          <w:rFonts w:hint="eastAsia" w:ascii="黑体" w:hAnsi="黑体" w:eastAsia="黑体" w:cs="黑体"/>
        </w:rPr>
        <w:t>1  绪论</w:t>
      </w:r>
      <w:bookmarkEnd w:id="0"/>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color w:val="000000"/>
          <w:sz w:val="24"/>
        </w:rPr>
      </w:pPr>
      <w:bookmarkStart w:id="1" w:name="OLE_LINK1"/>
      <w:r>
        <w:rPr>
          <w:rFonts w:hint="eastAsia" w:ascii="宋体" w:hAnsi="宋体"/>
          <w:color w:val="000000"/>
          <w:sz w:val="24"/>
        </w:rPr>
        <w:t>随着民族文化意识的增强，博物馆文创产品市场逐渐扩大，尤其是90后消费人群对传统文化表现出浓厚的兴趣。设计师们需要在传统文化与现代设计之间寻找平衡点，创造出有吸引力的文创产品。</w:t>
      </w:r>
      <w:bookmarkEnd w:id="1"/>
      <w:r>
        <w:rPr>
          <w:rFonts w:hint="eastAsia" w:ascii="宋体" w:hAnsi="宋体"/>
          <w:color w:val="000000"/>
          <w:sz w:val="24"/>
        </w:rPr>
        <w:t>博物馆文创产品不再是单纯的文物复制品，而是通过创新设计与文物深度融合，使文物得到更好的保护和传承，同时也满足现代人的审美需求。文创概念的提出，不仅给文创业注入了新的活力，同时也给博物馆的文创品提供了新的发展机会。</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olor w:val="000000"/>
          <w:sz w:val="24"/>
          <w:lang w:eastAsia="zh-CN"/>
        </w:rPr>
      </w:pPr>
      <w:r>
        <w:rPr>
          <w:rFonts w:hint="eastAsia" w:ascii="宋体" w:hAnsi="宋体"/>
          <w:color w:val="000000"/>
          <w:sz w:val="24"/>
        </w:rPr>
        <w:t>通过文物的深度融合，博物馆文创产品的设计与开发将有更好的前景，有助于推动文化的传播与发展，为博物馆全面发展创造更好的经济条件。此观点可以通过《国家宝藏》、《上新了，故宫》等文化节目的热播和90后消费人群占比超过50%的消费数据得到支</w:t>
      </w:r>
      <w:r>
        <w:rPr>
          <w:rFonts w:hint="eastAsia" w:ascii="宋体" w:hAnsi="宋体"/>
          <w:color w:val="000000" w:themeColor="text1"/>
          <w:sz w:val="24"/>
          <w14:textFill>
            <w14:solidFill>
              <w14:schemeClr w14:val="tx1"/>
            </w14:solidFill>
          </w14:textFill>
        </w:rPr>
        <w:t>持。在新的时代背景下，本文将对文创产品的深度融合进行探讨，从而使文物变得更加鲜活，为博物馆文创产品的设计和开发开辟了一条新的道路，从而让年轻的消费者能够更好地感受到传统文化的魅力，从而促进文化的传播和发展，为博物馆的整体发展创造更好的经济环境。</w:t>
      </w:r>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rPr>
      </w:pPr>
      <w:bookmarkStart w:id="2" w:name="_Toc23439"/>
      <w:r>
        <w:rPr>
          <w:rFonts w:hint="eastAsia" w:ascii="黑体" w:hAnsi="黑体" w:eastAsia="黑体" w:cs="黑体"/>
        </w:rPr>
        <w:t>1.</w:t>
      </w:r>
      <w:r>
        <w:rPr>
          <w:rFonts w:hint="eastAsia" w:ascii="黑体" w:hAnsi="黑体" w:eastAsia="黑体" w:cs="黑体"/>
          <w:lang w:val="en-US" w:eastAsia="zh-CN"/>
        </w:rPr>
        <w:t>1</w:t>
      </w:r>
      <w:r>
        <w:rPr>
          <w:rFonts w:hint="eastAsia" w:ascii="黑体" w:hAnsi="黑体" w:eastAsia="黑体" w:cs="黑体"/>
        </w:rPr>
        <w:t xml:space="preserve">  选题背景</w:t>
      </w:r>
      <w:bookmarkEnd w:id="2"/>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color w:val="000000"/>
          <w:sz w:val="24"/>
          <w:lang w:val="en-US" w:eastAsia="zh-CN"/>
        </w:rPr>
      </w:pPr>
      <w:r>
        <w:rPr>
          <w:rFonts w:hint="eastAsia" w:ascii="宋体" w:hAnsi="宋体"/>
          <w:color w:val="000000"/>
          <w:sz w:val="24"/>
          <w:lang w:val="en-US" w:eastAsia="zh-CN"/>
        </w:rPr>
        <w:t>泰州市位于江苏省中部，是一座拥有着丰富历史文化底蕴的古城。作为国家历史文化名城，泰州市有着众多历史遗迹和文化景点，例如梅兰芳纪念馆、溱潼古镇、乔园等。同时，泰州市还拥有着独特的文化特色，例如“十里秦淮岸·千年泰州情”文化主题街区和“南派韵味·台风泰州风”非遗文化展示中心等。</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cs="宋体"/>
          <w:color w:val="000000"/>
          <w:sz w:val="24"/>
        </w:rPr>
      </w:pPr>
      <w:r>
        <w:rPr>
          <w:rFonts w:hint="eastAsia" w:ascii="宋体" w:hAnsi="宋体" w:cs="宋体"/>
          <w:color w:val="000000"/>
          <w:sz w:val="24"/>
        </w:rPr>
        <w:t>随着文化产业的崛起，泰州市博物馆也开始将重点放在文化创意产业的开发上。博物馆文创产品是博物馆和文化创意产业融合后的结果。它以博物馆的收藏品为基础，结合创意设计和现代科技手段，打造出富有文化内涵和创新元素的产品。在当今经济形势下，文创产品的市场需求不断扩大</w:t>
      </w:r>
      <w:r>
        <w:rPr>
          <w:rFonts w:hint="eastAsia" w:ascii="宋体" w:hAnsi="宋体" w:cs="宋体"/>
          <w:color w:val="000000" w:themeColor="text1"/>
          <w:sz w:val="24"/>
          <w14:textFill>
            <w14:solidFill>
              <w14:schemeClr w14:val="tx1"/>
            </w14:solidFill>
          </w14:textFill>
        </w:rPr>
        <w:t>，同时，博物馆文化产品的开发也越来越受到人们的重视。</w:t>
      </w:r>
      <w:r>
        <w:rPr>
          <w:rFonts w:hint="eastAsia" w:ascii="宋体" w:hAnsi="宋体" w:cs="宋体"/>
          <w:color w:val="000000" w:themeColor="text1"/>
          <w:sz w:val="24"/>
          <w:lang w:val="en-US" w:eastAsia="zh-CN"/>
          <w14:textFill>
            <w14:solidFill>
              <w14:schemeClr w14:val="tx1"/>
            </w14:solidFill>
          </w14:textFill>
        </w:rPr>
        <w:t>因此</w:t>
      </w:r>
      <w:r>
        <w:rPr>
          <w:rFonts w:hint="eastAsia" w:ascii="宋体" w:hAnsi="宋体" w:cs="宋体"/>
          <w:color w:val="000000" w:themeColor="text1"/>
          <w:sz w:val="24"/>
          <w14:textFill>
            <w14:solidFill>
              <w14:schemeClr w14:val="tx1"/>
            </w14:solidFill>
          </w14:textFill>
        </w:rPr>
        <w:t>，要对泰州市博物馆的文创产品进行深入的研究，</w:t>
      </w:r>
      <w:r>
        <w:rPr>
          <w:rFonts w:hint="eastAsia" w:ascii="宋体" w:hAnsi="宋体" w:cs="宋体"/>
          <w:color w:val="000000"/>
          <w:sz w:val="24"/>
        </w:rPr>
        <w:t>加强文物与现代设计的融合，打造更具有市场竞争力和创新性的文创产品</w:t>
      </w:r>
      <w:r>
        <w:rPr>
          <w:rFonts w:hint="eastAsia" w:ascii="宋体" w:hAnsi="宋体" w:cs="宋体"/>
          <w:color w:val="000000"/>
          <w:sz w:val="24"/>
          <w:lang w:eastAsia="zh-CN"/>
        </w:rPr>
        <w:t>。</w:t>
      </w:r>
      <w:r>
        <w:rPr>
          <w:rFonts w:hint="eastAsia" w:ascii="宋体" w:hAnsi="宋体" w:cs="宋体"/>
          <w:color w:val="000000"/>
          <w:sz w:val="24"/>
        </w:rPr>
        <w:t>本课题基于选取泰州博物馆内特色藏品，提炼并转换其文化要素，从造型、纹样、色彩等方面对其进行剖析，并以设计创意的方式表现出来，运用到文创产品的设计中。</w:t>
      </w:r>
    </w:p>
    <w:p>
      <w:pPr>
        <w:keepNext w:val="0"/>
        <w:keepLines w:val="0"/>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ind w:firstLine="562" w:firstLineChars="200"/>
        <w:jc w:val="left"/>
        <w:textAlignment w:val="auto"/>
        <w:rPr>
          <w:rFonts w:hint="eastAsia" w:ascii="黑体" w:hAnsi="宋体" w:eastAsia="宋体"/>
          <w:b/>
          <w:bCs/>
          <w:sz w:val="28"/>
          <w:lang w:eastAsia="zh-CN"/>
        </w:rPr>
        <w:sectPr>
          <w:headerReference r:id="rId8" w:type="first"/>
          <w:pgSz w:w="11907" w:h="16840"/>
          <w:pgMar w:top="1247" w:right="1134" w:bottom="1247" w:left="1417" w:header="851" w:footer="992" w:gutter="510"/>
          <w:cols w:space="708" w:num="1"/>
          <w:titlePg/>
          <w:rtlGutter w:val="0"/>
          <w:docGrid w:type="lines" w:linePitch="312" w:charSpace="0"/>
        </w:sectPr>
      </w:pPr>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rPr>
      </w:pPr>
      <w:bookmarkStart w:id="3" w:name="_Toc26295"/>
      <w:r>
        <w:rPr>
          <w:rFonts w:hint="eastAsia" w:ascii="黑体" w:hAnsi="黑体" w:eastAsia="黑体" w:cs="黑体"/>
        </w:rPr>
        <w:t>1.</w:t>
      </w:r>
      <w:r>
        <w:rPr>
          <w:rFonts w:hint="eastAsia" w:ascii="黑体" w:hAnsi="黑体" w:eastAsia="黑体" w:cs="黑体"/>
          <w:lang w:val="en-US" w:eastAsia="zh-CN"/>
        </w:rPr>
        <w:t>2</w:t>
      </w:r>
      <w:r>
        <w:rPr>
          <w:rFonts w:hint="eastAsia" w:ascii="黑体" w:hAnsi="黑体" w:eastAsia="黑体" w:cs="黑体"/>
        </w:rPr>
        <w:t xml:space="preserve">  研究的目的和意义</w:t>
      </w:r>
      <w:bookmarkEnd w:id="3"/>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color w:val="000000"/>
          <w:sz w:val="24"/>
        </w:rPr>
      </w:pPr>
      <w:r>
        <w:rPr>
          <w:rFonts w:hint="eastAsia" w:ascii="宋体" w:hAnsi="宋体" w:cs="宋体"/>
          <w:color w:val="000000"/>
          <w:sz w:val="24"/>
        </w:rPr>
        <w:t>通过课题理论研究，探讨在泰州博物馆的文创品中，如何运用不同的文化元素进行设计，理解文物的特征，着重探讨它们在文创品中的应用。</w:t>
      </w:r>
      <w:r>
        <w:rPr>
          <w:rFonts w:hint="eastAsia" w:ascii="宋体" w:hAnsi="宋体" w:cs="宋体"/>
          <w:color w:val="000000" w:themeColor="text1"/>
          <w:sz w:val="24"/>
          <w:lang w:val="en-US" w:eastAsia="zh-CN"/>
          <w14:textFill>
            <w14:solidFill>
              <w14:schemeClr w14:val="tx1"/>
            </w14:solidFill>
          </w14:textFill>
        </w:rPr>
        <w:t>博物馆文创产品</w:t>
      </w:r>
      <w:r>
        <w:rPr>
          <w:rFonts w:hint="eastAsia" w:ascii="宋体" w:hAnsi="宋体" w:cs="宋体"/>
          <w:color w:val="000000"/>
          <w:sz w:val="24"/>
        </w:rPr>
        <w:t>设计要求理念清晰、元素融合，分析设计过程中相关的文物元素的演变及成功的应用案例；分析目前文物元素在当下文创产品中的应用现状，以及其不足</w:t>
      </w:r>
      <w:r>
        <w:rPr>
          <w:rFonts w:hint="eastAsia" w:ascii="宋体" w:hAnsi="宋体" w:cs="宋体"/>
          <w:color w:val="000000"/>
          <w:sz w:val="24"/>
          <w:lang w:eastAsia="zh-CN"/>
        </w:rPr>
        <w:t>。</w:t>
      </w:r>
      <w:r>
        <w:rPr>
          <w:rFonts w:hint="eastAsia" w:ascii="宋体" w:hAnsi="宋体" w:cs="宋体"/>
          <w:color w:val="000000"/>
          <w:sz w:val="24"/>
          <w:lang w:val="en-US" w:eastAsia="zh-CN"/>
        </w:rPr>
        <w:t>从而</w:t>
      </w:r>
      <w:r>
        <w:rPr>
          <w:rFonts w:hint="eastAsia" w:ascii="宋体" w:hAnsi="宋体"/>
          <w:color w:val="000000"/>
          <w:sz w:val="24"/>
        </w:rPr>
        <w:t>确定设计理念，展开设计创作。</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eastAsia="宋体" w:cs="宋体"/>
          <w:sz w:val="24"/>
          <w:lang w:val="en-US" w:eastAsia="zh-CN"/>
        </w:rPr>
      </w:pPr>
      <w:r>
        <w:rPr>
          <w:rFonts w:hint="eastAsia" w:ascii="宋体" w:hAnsi="宋体"/>
          <w:color w:val="000000"/>
          <w:sz w:val="24"/>
        </w:rPr>
        <w:t>通过对文物的形态构成形式进行分类，从中抽取出最具有代表性的器物造型，将其作为样品，从</w:t>
      </w:r>
      <w:r>
        <w:rPr>
          <w:rFonts w:hint="eastAsia" w:ascii="宋体" w:hAnsi="宋体"/>
          <w:color w:val="000000"/>
          <w:sz w:val="24"/>
          <w:lang w:val="en-US" w:eastAsia="zh-CN"/>
        </w:rPr>
        <w:t>纹样</w:t>
      </w:r>
      <w:r>
        <w:rPr>
          <w:rFonts w:hint="eastAsia" w:ascii="宋体" w:hAnsi="宋体"/>
          <w:color w:val="000000"/>
          <w:sz w:val="24"/>
        </w:rPr>
        <w:t>、</w:t>
      </w:r>
      <w:r>
        <w:rPr>
          <w:rFonts w:hint="eastAsia" w:ascii="宋体" w:hAnsi="宋体"/>
          <w:color w:val="000000"/>
          <w:sz w:val="24"/>
          <w:lang w:val="en-US" w:eastAsia="zh-CN"/>
        </w:rPr>
        <w:t>色彩</w:t>
      </w:r>
      <w:r>
        <w:rPr>
          <w:rFonts w:hint="eastAsia" w:ascii="宋体" w:hAnsi="宋体"/>
          <w:color w:val="000000"/>
          <w:sz w:val="24"/>
        </w:rPr>
        <w:t>、</w:t>
      </w:r>
      <w:r>
        <w:rPr>
          <w:rFonts w:hint="eastAsia" w:ascii="宋体" w:hAnsi="宋体"/>
          <w:color w:val="000000"/>
          <w:sz w:val="24"/>
          <w:lang w:val="en-US" w:eastAsia="zh-CN"/>
        </w:rPr>
        <w:t>造型</w:t>
      </w:r>
      <w:r>
        <w:rPr>
          <w:rFonts w:hint="eastAsia" w:ascii="宋体" w:hAnsi="宋体"/>
          <w:color w:val="000000"/>
          <w:sz w:val="24"/>
        </w:rPr>
        <w:t>等方面进行分析和设计。力求体现符合现代人追求的时尚感和实用性；整体设计具有形式美感和文化独特性，体现创新思想，不拘泥于现有设计的应用形式和特点，要紧紧抓住社会生活热点，进行创意设计，用一种生动、有趣的形式来表现传统文化，将产品的情感价值展现出来。</w:t>
      </w:r>
      <w:r>
        <w:rPr>
          <w:rFonts w:hint="eastAsia" w:ascii="宋体" w:hAnsi="宋体" w:eastAsia="宋体" w:cs="宋体"/>
          <w:sz w:val="24"/>
          <w:lang w:val="en-US" w:eastAsia="zh-CN"/>
        </w:rPr>
        <w:t>使</w:t>
      </w:r>
      <w:r>
        <w:rPr>
          <w:rFonts w:hint="eastAsia" w:ascii="宋体" w:hAnsi="宋体"/>
          <w:color w:val="000000"/>
          <w:sz w:val="24"/>
        </w:rPr>
        <w:t>设计方案具有独创性</w:t>
      </w:r>
      <w:r>
        <w:rPr>
          <w:rFonts w:hint="eastAsia" w:ascii="宋体" w:hAnsi="宋体"/>
          <w:color w:val="000000"/>
          <w:sz w:val="24"/>
          <w:lang w:eastAsia="zh-CN"/>
        </w:rPr>
        <w:t>，</w:t>
      </w:r>
      <w:r>
        <w:rPr>
          <w:rFonts w:hint="eastAsia" w:ascii="宋体" w:hAnsi="宋体" w:eastAsia="宋体" w:cs="宋体"/>
          <w:sz w:val="24"/>
          <w:lang w:val="en-US" w:eastAsia="zh-CN"/>
        </w:rPr>
        <w:t>让人耳目一新。</w:t>
      </w:r>
    </w:p>
    <w:p>
      <w:pPr>
        <w:pStyle w:val="2"/>
        <w:keepNext/>
        <w:keepLines/>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ascii="黑体" w:hAnsi="黑体" w:eastAsia="黑体" w:cs="黑体"/>
        </w:rPr>
      </w:pPr>
      <w:bookmarkStart w:id="4" w:name="_Toc16401"/>
      <w:r>
        <w:rPr>
          <w:rFonts w:hint="eastAsia" w:ascii="黑体" w:hAnsi="黑体" w:eastAsia="黑体" w:cs="黑体"/>
          <w:lang w:val="en-US" w:eastAsia="zh-CN"/>
        </w:rPr>
        <w:t>2</w:t>
      </w:r>
      <w:r>
        <w:rPr>
          <w:rFonts w:hint="eastAsia" w:ascii="黑体" w:hAnsi="黑体" w:eastAsia="黑体" w:cs="黑体"/>
        </w:rPr>
        <w:t xml:space="preserve">  项目概括</w:t>
      </w:r>
      <w:bookmarkEnd w:id="4"/>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val="en-US" w:eastAsia="zh-CN"/>
        </w:rPr>
      </w:pPr>
      <w:bookmarkStart w:id="5" w:name="_Toc10303"/>
      <w:r>
        <w:rPr>
          <w:rFonts w:hint="eastAsia" w:ascii="黑体" w:hAnsi="黑体" w:eastAsia="黑体" w:cs="黑体"/>
          <w:lang w:val="en-US" w:eastAsia="zh-CN"/>
        </w:rPr>
        <w:t>2</w:t>
      </w:r>
      <w:r>
        <w:rPr>
          <w:rFonts w:hint="eastAsia" w:ascii="黑体" w:hAnsi="黑体" w:eastAsia="黑体" w:cs="黑体"/>
        </w:rPr>
        <w:t>.</w:t>
      </w:r>
      <w:r>
        <w:rPr>
          <w:rFonts w:hint="eastAsia" w:ascii="黑体" w:hAnsi="黑体" w:eastAsia="黑体" w:cs="黑体"/>
          <w:lang w:val="en-US" w:eastAsia="zh-CN"/>
        </w:rPr>
        <w:t>1</w:t>
      </w:r>
      <w:r>
        <w:rPr>
          <w:rFonts w:hint="eastAsia" w:ascii="黑体" w:hAnsi="黑体" w:eastAsia="黑体" w:cs="黑体"/>
        </w:rPr>
        <w:t xml:space="preserve">  </w:t>
      </w:r>
      <w:r>
        <w:rPr>
          <w:rFonts w:hint="eastAsia" w:ascii="黑体" w:hAnsi="黑体" w:eastAsia="黑体" w:cs="黑体"/>
          <w:lang w:val="en-US" w:eastAsia="zh-CN"/>
        </w:rPr>
        <w:t>项目区域定位</w:t>
      </w:r>
      <w:bookmarkEnd w:id="5"/>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黑体" w:hAnsi="黑体" w:eastAsia="黑体" w:cs="黑体"/>
          <w:lang w:val="en-US" w:eastAsia="zh-CN"/>
        </w:rPr>
      </w:pPr>
      <w:r>
        <w:rPr>
          <w:rFonts w:hint="eastAsia" w:ascii="宋体" w:hAnsi="宋体" w:eastAsia="宋体" w:cs="宋体"/>
          <w:sz w:val="24"/>
          <w:lang w:val="en-US" w:eastAsia="zh-CN"/>
        </w:rPr>
        <w:t>泰州作为历史文化名城，泰州市博物馆收藏了大量的文物，展示了泰州地区从史前时期至民国时期的历史变迁，是泰州地区一座非常有价值的文化遗产。泰州市博物馆是一座综合性公办博物馆，建筑面积达到22000余平方米，是泰州市区一座非常显著的标志性建筑。泰州市博物馆拥有大量的藏品，这些文物中，不仅包括了青铜器、陶器等传统的文物，还有许多书画等，</w:t>
      </w:r>
      <w:r>
        <w:rPr>
          <w:rFonts w:hint="eastAsia" w:ascii="宋体" w:hAnsi="宋体" w:eastAsia="宋体" w:cs="宋体"/>
          <w:color w:val="000000" w:themeColor="text1"/>
          <w:sz w:val="24"/>
          <w:lang w:val="en-US" w:eastAsia="zh-CN"/>
          <w14:textFill>
            <w14:solidFill>
              <w14:schemeClr w14:val="tx1"/>
            </w14:solidFill>
          </w14:textFill>
        </w:rPr>
        <w:t>其中许多文物</w:t>
      </w:r>
      <w:r>
        <w:rPr>
          <w:rFonts w:hint="eastAsia" w:ascii="宋体" w:hAnsi="宋体" w:cs="宋体"/>
          <w:color w:val="000000" w:themeColor="text1"/>
          <w:sz w:val="24"/>
          <w:lang w:val="en-US" w:eastAsia="zh-CN"/>
          <w14:textFill>
            <w14:solidFill>
              <w14:schemeClr w14:val="tx1"/>
            </w14:solidFill>
          </w14:textFill>
        </w:rPr>
        <w:t>在历</w:t>
      </w:r>
      <w:r>
        <w:rPr>
          <w:rFonts w:hint="eastAsia" w:ascii="宋体" w:hAnsi="宋体" w:eastAsia="宋体" w:cs="宋体"/>
          <w:color w:val="000000" w:themeColor="text1"/>
          <w:sz w:val="24"/>
          <w:lang w:val="en-US" w:eastAsia="zh-CN"/>
          <w14:textFill>
            <w14:solidFill>
              <w14:schemeClr w14:val="tx1"/>
            </w14:solidFill>
          </w14:textFill>
        </w:rPr>
        <w:t>史</w:t>
      </w:r>
      <w:r>
        <w:rPr>
          <w:rFonts w:hint="eastAsia" w:ascii="宋体" w:hAnsi="宋体" w:cs="宋体"/>
          <w:color w:val="000000" w:themeColor="text1"/>
          <w:sz w:val="24"/>
          <w:lang w:val="en-US" w:eastAsia="zh-CN"/>
          <w14:textFill>
            <w14:solidFill>
              <w14:schemeClr w14:val="tx1"/>
            </w14:solidFill>
          </w14:textFill>
        </w:rPr>
        <w:t>和科学、</w:t>
      </w:r>
      <w:r>
        <w:rPr>
          <w:rFonts w:hint="eastAsia" w:ascii="宋体" w:hAnsi="宋体" w:eastAsia="宋体" w:cs="宋体"/>
          <w:color w:val="000000" w:themeColor="text1"/>
          <w:sz w:val="24"/>
          <w:lang w:val="en-US" w:eastAsia="zh-CN"/>
          <w14:textFill>
            <w14:solidFill>
              <w14:schemeClr w14:val="tx1"/>
            </w14:solidFill>
          </w14:textFill>
        </w:rPr>
        <w:t>艺术</w:t>
      </w:r>
      <w:r>
        <w:rPr>
          <w:rFonts w:hint="eastAsia" w:ascii="宋体" w:hAnsi="宋体" w:cs="宋体"/>
          <w:color w:val="000000" w:themeColor="text1"/>
          <w:sz w:val="24"/>
          <w:lang w:val="en-US" w:eastAsia="zh-CN"/>
          <w14:textFill>
            <w14:solidFill>
              <w14:schemeClr w14:val="tx1"/>
            </w14:solidFill>
          </w14:textFill>
        </w:rPr>
        <w:t>方面都具有很高的价值</w:t>
      </w:r>
      <w:r>
        <w:rPr>
          <w:rFonts w:hint="eastAsia" w:ascii="宋体" w:hAnsi="宋体" w:eastAsia="宋体" w:cs="宋体"/>
          <w:color w:val="000000" w:themeColor="text1"/>
          <w:sz w:val="24"/>
          <w:lang w:val="en-US" w:eastAsia="zh-CN"/>
          <w14:textFill>
            <w14:solidFill>
              <w14:schemeClr w14:val="tx1"/>
            </w14:solidFill>
          </w14:textFill>
        </w:rPr>
        <w:t>。</w:t>
      </w:r>
      <w:r>
        <w:rPr>
          <w:rFonts w:hint="eastAsia" w:ascii="宋体" w:hAnsi="宋体" w:eastAsia="宋体" w:cs="宋体"/>
          <w:sz w:val="24"/>
          <w:lang w:val="en-US" w:eastAsia="zh-CN"/>
        </w:rPr>
        <w:t>这些文物有的来自泰州本地，有的来自全国各地，这些文物通过泰州市博物馆的收藏和展示，为人们展示了泰州地区的丰富历史和文化。（见图1）</w:t>
      </w:r>
      <w:r>
        <w:rPr>
          <w:rFonts w:hint="eastAsia" w:eastAsia="宋体" w:cs="宋体"/>
          <w:sz w:val="21"/>
          <w:szCs w:val="21"/>
          <w:lang w:val="en-US" w:eastAsia="zh-CN"/>
        </w:rPr>
        <w:t xml:space="preserve"> </w:t>
      </w:r>
    </w:p>
    <w:p>
      <w:pPr>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drawing>
          <wp:inline distT="0" distB="0" distL="114300" distR="114300">
            <wp:extent cx="4544695" cy="1375410"/>
            <wp:effectExtent l="0" t="0" r="12065" b="11430"/>
            <wp:docPr id="48" name="图片 203" descr="20200604113837PL3JP36T4J07G768TC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03" descr="20200604113837PL3JP36T4J07G768TCLM"/>
                    <pic:cNvPicPr>
                      <a:picLocks noChangeAspect="1"/>
                    </pic:cNvPicPr>
                  </pic:nvPicPr>
                  <pic:blipFill>
                    <a:blip r:embed="rId36"/>
                    <a:stretch>
                      <a:fillRect/>
                    </a:stretch>
                  </pic:blipFill>
                  <pic:spPr>
                    <a:xfrm>
                      <a:off x="0" y="0"/>
                      <a:ext cx="4544695" cy="13754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rFonts w:hint="eastAsia" w:ascii="黑体" w:hAnsi="黑体" w:eastAsia="黑体" w:cs="黑体"/>
          <w:lang w:val="en-US" w:eastAsia="zh-CN"/>
        </w:rPr>
      </w:pPr>
      <w:r>
        <w:rPr>
          <w:rFonts w:hint="eastAsia" w:ascii="宋体" w:hAnsi="宋体" w:eastAsia="宋体" w:cs="宋体"/>
          <w:sz w:val="21"/>
          <w:szCs w:val="21"/>
          <w:lang w:val="en-US" w:eastAsia="zh-CN"/>
        </w:rPr>
        <w:t>图1 泰州市博物馆</w:t>
      </w:r>
      <w:bookmarkStart w:id="6" w:name="_Toc9459"/>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val="en-US" w:eastAsia="zh-CN"/>
        </w:rPr>
      </w:pPr>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default" w:ascii="黑体" w:hAnsi="黑体" w:eastAsia="黑体" w:cs="黑体"/>
          <w:lang w:val="en-US" w:eastAsia="zh-CN"/>
        </w:rPr>
      </w:pPr>
      <w:r>
        <w:rPr>
          <w:rFonts w:hint="eastAsia" w:ascii="黑体" w:hAnsi="黑体" w:eastAsia="黑体" w:cs="黑体"/>
          <w:lang w:val="en-US" w:eastAsia="zh-CN"/>
        </w:rPr>
        <w:t>2</w:t>
      </w:r>
      <w:r>
        <w:rPr>
          <w:rFonts w:hint="eastAsia" w:ascii="黑体" w:hAnsi="黑体" w:eastAsia="黑体" w:cs="黑体"/>
        </w:rPr>
        <w:t>.</w:t>
      </w:r>
      <w:r>
        <w:rPr>
          <w:rFonts w:hint="eastAsia" w:ascii="黑体" w:hAnsi="黑体" w:cs="黑体"/>
          <w:lang w:val="en-US" w:eastAsia="zh-CN"/>
        </w:rPr>
        <w:t>2</w:t>
      </w:r>
      <w:r>
        <w:rPr>
          <w:rFonts w:hint="eastAsia" w:ascii="黑体" w:hAnsi="黑体" w:eastAsia="黑体" w:cs="黑体"/>
        </w:rPr>
        <w:t xml:space="preserve">  </w:t>
      </w:r>
      <w:r>
        <w:rPr>
          <w:rFonts w:hint="eastAsia" w:ascii="黑体" w:hAnsi="黑体" w:eastAsia="黑体" w:cs="黑体"/>
          <w:lang w:val="en-US" w:eastAsia="zh-CN"/>
        </w:rPr>
        <w:t>项目</w:t>
      </w:r>
      <w:r>
        <w:rPr>
          <w:rFonts w:hint="eastAsia" w:ascii="黑体" w:hAnsi="黑体" w:cs="黑体"/>
          <w:lang w:val="en-US" w:eastAsia="zh-CN"/>
        </w:rPr>
        <w:t>概况</w:t>
      </w:r>
      <w:bookmarkEnd w:id="6"/>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泰州市博物馆是一座位于江苏省泰州市的综合性公办博物馆，成立于1956年，是一座历史悠久的博物馆，也是泰州市文化遗产的重要组成部分之一。该博物馆建筑面积达到10,000多平方米，馆藏文物数量也非常可观，其中包括历史文物、书画、青瓷等。博物馆的建筑风格典雅，具有古典气息，是一座非常具有特色的文化景观。</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泰州市博物馆所收藏的文物种类较多，以明代服装最为突出，反映了明朝中后期中下层社会的服装特点。这些服饰以其精美的做工和独特的风格吸引着众多观众的目光。此外，博物馆还收藏了大量的古代书画作品，包括墨宝、纸绢、刻印等，这些文物不仅具有非常高的收藏价值，同时也是研究泰州历史文化的重要资料。泰州市博物馆的建筑风格独具匠心，它的建筑融合了传统和现代的元素，充满了艺术感和文化气息。整个博物馆的设计充分体现了建筑师的智慧和创造力，让人们在欣赏文物的同时，也能够领略到建筑艺术的魅力。（见图2图3）</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hanging="2160" w:hangingChars="9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2700655" cy="1604645"/>
            <wp:effectExtent l="0" t="0" r="12065" b="10795"/>
            <wp:docPr id="35" name="图片 193" descr="b291c5ee3808af559fa0f204c130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3" descr="b291c5ee3808af559fa0f204c130c05"/>
                    <pic:cNvPicPr>
                      <a:picLocks noChangeAspect="1"/>
                    </pic:cNvPicPr>
                  </pic:nvPicPr>
                  <pic:blipFill>
                    <a:blip r:embed="rId37"/>
                    <a:stretch>
                      <a:fillRect/>
                    </a:stretch>
                  </pic:blipFill>
                  <pic:spPr>
                    <a:xfrm>
                      <a:off x="0" y="0"/>
                      <a:ext cx="2700655" cy="1604645"/>
                    </a:xfrm>
                    <a:prstGeom prst="rect">
                      <a:avLst/>
                    </a:prstGeom>
                    <a:noFill/>
                    <a:ln>
                      <a:noFill/>
                    </a:ln>
                  </pic:spPr>
                </pic:pic>
              </a:graphicData>
            </a:graphic>
          </wp:inline>
        </w:drawing>
      </w:r>
      <w:r>
        <w:rPr>
          <w:rFonts w:hint="eastAsia" w:ascii="宋体" w:hAnsi="宋体" w:eastAsia="宋体" w:cs="宋体"/>
          <w:sz w:val="24"/>
          <w:szCs w:val="24"/>
          <w:lang w:val="en-US" w:eastAsia="zh-CN"/>
        </w:rPr>
        <w:drawing>
          <wp:inline distT="0" distB="0" distL="114300" distR="114300">
            <wp:extent cx="2713990" cy="1612265"/>
            <wp:effectExtent l="0" t="0" r="13970" b="3175"/>
            <wp:docPr id="34" name="图片 192" descr="811538cbbdbfa7278463f79ed675c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2" descr="811538cbbdbfa7278463f79ed675c8f"/>
                    <pic:cNvPicPr>
                      <a:picLocks noChangeAspect="1"/>
                    </pic:cNvPicPr>
                  </pic:nvPicPr>
                  <pic:blipFill>
                    <a:blip r:embed="rId38"/>
                    <a:stretch>
                      <a:fillRect/>
                    </a:stretch>
                  </pic:blipFill>
                  <pic:spPr>
                    <a:xfrm>
                      <a:off x="0" y="0"/>
                      <a:ext cx="2713990" cy="1612265"/>
                    </a:xfrm>
                    <a:prstGeom prst="rect">
                      <a:avLst/>
                    </a:prstGeom>
                    <a:noFill/>
                    <a:ln>
                      <a:noFill/>
                    </a:ln>
                  </pic:spPr>
                </pic:pic>
              </a:graphicData>
            </a:graphic>
          </wp:inline>
        </w:drawing>
      </w:r>
      <w:r>
        <w:rPr>
          <w:rFonts w:hint="eastAsia" w:ascii="宋体" w:hAnsi="宋体" w:eastAsia="宋体" w:cs="宋体"/>
          <w:sz w:val="24"/>
          <w:szCs w:val="24"/>
          <w:lang w:val="en-US" w:eastAsia="zh-CN"/>
        </w:rPr>
        <w:t xml:space="preserve">           </w:t>
      </w:r>
      <w:r>
        <w:rPr>
          <w:rFonts w:hint="eastAsia" w:ascii="宋体" w:hAnsi="宋体" w:eastAsia="宋体" w:cs="宋体"/>
          <w:sz w:val="21"/>
          <w:szCs w:val="21"/>
          <w:lang w:val="en-US" w:eastAsia="zh-CN"/>
        </w:rPr>
        <w:t xml:space="preserve"> 图2                                   图3</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color w:val="000000" w:themeColor="text1"/>
          <w:sz w:val="24"/>
          <w:szCs w:val="24"/>
          <w:lang w:val="en-US" w:eastAsia="zh-CN"/>
          <w14:textFill>
            <w14:solidFill>
              <w14:schemeClr w14:val="tx1"/>
            </w14:solidFill>
          </w14:textFill>
        </w:rPr>
        <w:t>《汉唐古郡 祥泰之州——泰州历史文化陈列展》</w:t>
      </w:r>
      <w:r>
        <w:rPr>
          <w:rFonts w:hint="eastAsia" w:ascii="宋体" w:hAnsi="宋体" w:eastAsia="宋体" w:cs="宋体"/>
          <w:sz w:val="24"/>
          <w:szCs w:val="24"/>
          <w:lang w:val="en-US" w:eastAsia="zh-CN"/>
        </w:rPr>
        <w:t xml:space="preserve">是泰州市博物馆的常设展览，主要展示了泰州地区从汉唐时期至民国时期的历史文化。整个展览分为四个部分，包括了史前时期的文化、秦汉时期的文化、唐宋元明清时期的文化和现代文化，其中每个部分都通过大量的文物和图片向观众展示了泰州地区在这个时期的社会、经济、文化等各个方面的变迁。  </w:t>
      </w:r>
    </w:p>
    <w:p>
      <w:pPr>
        <w:pStyle w:val="1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rPr>
        <w:t>《大明衣冠——泰州明墓出土服饰专题展》该</w:t>
      </w:r>
      <w:r>
        <w:rPr>
          <w:rFonts w:hint="eastAsia" w:ascii="宋体" w:hAnsi="宋体" w:cs="宋体"/>
          <w:sz w:val="24"/>
          <w:szCs w:val="24"/>
          <w:lang w:val="en-US" w:eastAsia="zh-CN"/>
        </w:rPr>
        <w:t>展览</w:t>
      </w:r>
      <w:r>
        <w:rPr>
          <w:rFonts w:hint="eastAsia" w:ascii="宋体" w:hAnsi="宋体" w:eastAsia="宋体" w:cs="宋体"/>
          <w:sz w:val="24"/>
          <w:szCs w:val="24"/>
        </w:rPr>
        <w:t>从泰州出土的明朝服装材料中，选取了官宦、士大夫、平民等多个阶级的服装，采用情景再现、幻影等互动手段，展示了明朝中、后期泰州社会的服装风格。</w:t>
      </w:r>
      <w:r>
        <w:rPr>
          <w:rFonts w:hint="eastAsia" w:ascii="宋体" w:hAnsi="宋体" w:eastAsia="宋体" w:cs="宋体"/>
          <w:sz w:val="24"/>
          <w:szCs w:val="24"/>
          <w:lang w:val="en-US" w:eastAsia="zh-CN"/>
        </w:rPr>
        <w:t xml:space="preserve">(见图4图5） </w:t>
      </w:r>
    </w:p>
    <w:p>
      <w:pPr>
        <w:keepNext w:val="0"/>
        <w:keepLines w:val="0"/>
        <w:pageBreakBefore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lang w:val="en-US" w:eastAsia="zh-CN"/>
        </w:rPr>
        <w:sectPr>
          <w:headerReference r:id="rId10" w:type="first"/>
          <w:headerReference r:id="rId9" w:type="default"/>
          <w:pgSz w:w="11907" w:h="16840"/>
          <w:pgMar w:top="1247" w:right="1134" w:bottom="1247" w:left="1417" w:header="851" w:footer="992" w:gutter="510"/>
          <w:cols w:space="708" w:num="1"/>
          <w:titlePg/>
          <w:rtlGutter w:val="0"/>
          <w:docGrid w:type="lines" w:linePitch="312" w:charSpace="0"/>
        </w:sectPr>
      </w:pPr>
    </w:p>
    <w:p>
      <w:pPr>
        <w:bidi w:val="0"/>
        <w:rPr>
          <w:rFonts w:hint="eastAsia" w:ascii="黑体" w:hAnsi="黑体" w:eastAsia="黑体" w:cs="黑体"/>
          <w:lang w:val="en-US" w:eastAsia="zh-CN"/>
        </w:rPr>
      </w:pPr>
      <w:r>
        <w:rPr>
          <w:rFonts w:hint="eastAsia" w:ascii="宋体" w:hAnsi="宋体" w:eastAsia="宋体" w:cs="宋体"/>
          <w:lang w:val="en-US" w:eastAsia="zh-CN"/>
        </w:rPr>
        <w:drawing>
          <wp:inline distT="0" distB="0" distL="114300" distR="114300">
            <wp:extent cx="2673985" cy="1588770"/>
            <wp:effectExtent l="0" t="0" r="8255" b="11430"/>
            <wp:docPr id="37" name="图片 196" descr="cda54f5ea8185926e68ef0c401029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96" descr="cda54f5ea8185926e68ef0c401029f6"/>
                    <pic:cNvPicPr>
                      <a:picLocks noChangeAspect="1"/>
                    </pic:cNvPicPr>
                  </pic:nvPicPr>
                  <pic:blipFill>
                    <a:blip r:embed="rId39"/>
                    <a:stretch>
                      <a:fillRect/>
                    </a:stretch>
                  </pic:blipFill>
                  <pic:spPr>
                    <a:xfrm>
                      <a:off x="0" y="0"/>
                      <a:ext cx="2673985" cy="1588770"/>
                    </a:xfrm>
                    <a:prstGeom prst="rect">
                      <a:avLst/>
                    </a:prstGeom>
                    <a:noFill/>
                    <a:ln>
                      <a:noFill/>
                    </a:ln>
                  </pic:spPr>
                </pic:pic>
              </a:graphicData>
            </a:graphic>
          </wp:inline>
        </w:drawing>
      </w:r>
      <w:r>
        <w:rPr>
          <w:rFonts w:hint="eastAsia" w:ascii="黑体" w:hAnsi="黑体" w:eastAsia="黑体" w:cs="黑体"/>
          <w:lang w:val="en-US" w:eastAsia="zh-CN"/>
        </w:rPr>
        <w:drawing>
          <wp:inline distT="0" distB="0" distL="114300" distR="114300">
            <wp:extent cx="2647315" cy="1572895"/>
            <wp:effectExtent l="0" t="0" r="4445" b="12065"/>
            <wp:docPr id="36" name="图片 195" descr="cca41c375731258b6c4f60f3702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5" descr="cca41c375731258b6c4f60f37025390"/>
                    <pic:cNvPicPr>
                      <a:picLocks noChangeAspect="1"/>
                    </pic:cNvPicPr>
                  </pic:nvPicPr>
                  <pic:blipFill>
                    <a:blip r:embed="rId40"/>
                    <a:stretch>
                      <a:fillRect/>
                    </a:stretch>
                  </pic:blipFill>
                  <pic:spPr>
                    <a:xfrm>
                      <a:off x="0" y="0"/>
                      <a:ext cx="2647315" cy="1572895"/>
                    </a:xfrm>
                    <a:prstGeom prst="rect">
                      <a:avLst/>
                    </a:prstGeom>
                    <a:noFill/>
                    <a:ln>
                      <a:noFill/>
                    </a:ln>
                  </pic:spPr>
                </pic:pic>
              </a:graphicData>
            </a:graphic>
          </wp:inline>
        </w:drawing>
      </w:r>
    </w:p>
    <w:p>
      <w:pPr>
        <w:bidi w:val="0"/>
        <w:ind w:firstLine="1890" w:firstLineChars="900"/>
        <w:rPr>
          <w:rFonts w:hint="eastAsia" w:ascii="宋体" w:hAnsi="宋体" w:eastAsia="宋体" w:cs="宋体"/>
          <w:b w:val="0"/>
          <w:bCs/>
          <w:szCs w:val="21"/>
          <w:lang w:val="en-US" w:eastAsia="zh-CN"/>
        </w:rPr>
      </w:pPr>
      <w:r>
        <w:rPr>
          <w:rFonts w:hint="eastAsia" w:ascii="宋体" w:hAnsi="宋体" w:eastAsia="宋体" w:cs="宋体"/>
          <w:lang w:val="en-US" w:eastAsia="zh-CN"/>
        </w:rPr>
        <w:t>图4                                          图5</w:t>
      </w:r>
    </w:p>
    <w:p>
      <w:pPr>
        <w:pStyle w:val="2"/>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ascii="黑体" w:hAnsi="黑体" w:eastAsia="黑体" w:cs="黑体"/>
        </w:rPr>
      </w:pPr>
      <w:bookmarkStart w:id="7" w:name="_Toc6481"/>
      <w:r>
        <w:rPr>
          <w:rFonts w:hint="eastAsia" w:ascii="黑体" w:hAnsi="黑体" w:eastAsia="黑体" w:cs="黑体"/>
          <w:lang w:val="en-US" w:eastAsia="zh-CN"/>
        </w:rPr>
        <w:t>3</w:t>
      </w:r>
      <w:r>
        <w:rPr>
          <w:rFonts w:hint="eastAsia" w:ascii="黑体" w:hAnsi="黑体" w:eastAsia="黑体" w:cs="黑体"/>
        </w:rPr>
        <w:t xml:space="preserve">  设计创作过程</w:t>
      </w:r>
      <w:bookmarkEnd w:id="7"/>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rPr>
      </w:pPr>
      <w:bookmarkStart w:id="8" w:name="_Toc7737"/>
      <w:r>
        <w:rPr>
          <w:rFonts w:hint="eastAsia" w:ascii="黑体" w:hAnsi="黑体" w:eastAsia="黑体" w:cs="黑体"/>
          <w:lang w:val="en-US" w:eastAsia="zh-CN"/>
        </w:rPr>
        <w:t>3</w:t>
      </w:r>
      <w:r>
        <w:rPr>
          <w:rFonts w:hint="eastAsia" w:ascii="黑体" w:hAnsi="黑体" w:eastAsia="黑体" w:cs="黑体"/>
        </w:rPr>
        <w:t>.</w:t>
      </w:r>
      <w:r>
        <w:rPr>
          <w:rFonts w:hint="eastAsia" w:ascii="黑体" w:hAnsi="黑体" w:eastAsia="黑体" w:cs="黑体"/>
          <w:lang w:val="en-US" w:eastAsia="zh-CN"/>
        </w:rPr>
        <w:t>1</w:t>
      </w:r>
      <w:r>
        <w:rPr>
          <w:rFonts w:hint="eastAsia" w:ascii="黑体" w:hAnsi="黑体" w:eastAsia="黑体" w:cs="黑体"/>
        </w:rPr>
        <w:t xml:space="preserve">  收集素材及筛选</w:t>
      </w:r>
      <w:bookmarkEnd w:id="8"/>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1.1</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建筑元素</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泰州</w:t>
      </w:r>
      <w:r>
        <w:rPr>
          <w:rFonts w:hint="eastAsia" w:ascii="宋体" w:hAnsi="宋体" w:cs="宋体"/>
          <w:b w:val="0"/>
          <w:bCs w:val="0"/>
          <w:color w:val="000000"/>
          <w:sz w:val="24"/>
          <w:szCs w:val="24"/>
          <w:lang w:val="en-US" w:eastAsia="zh-CN"/>
        </w:rPr>
        <w:t>博物馆：</w:t>
      </w:r>
      <w:r>
        <w:rPr>
          <w:rFonts w:hint="eastAsia" w:ascii="宋体" w:hAnsi="宋体" w:eastAsia="宋体" w:cs="宋体"/>
          <w:b w:val="0"/>
          <w:bCs w:val="0"/>
          <w:color w:val="000000"/>
          <w:sz w:val="24"/>
          <w:szCs w:val="24"/>
          <w:lang w:val="en-US" w:eastAsia="zh-CN"/>
        </w:rPr>
        <w:t>始建于一九五八年的泰州市</w:t>
      </w:r>
      <w:r>
        <w:rPr>
          <w:rFonts w:hint="eastAsia" w:ascii="宋体" w:hAnsi="宋体" w:cs="宋体"/>
          <w:b w:val="0"/>
          <w:bCs w:val="0"/>
          <w:color w:val="000000"/>
          <w:sz w:val="24"/>
          <w:szCs w:val="24"/>
          <w:lang w:val="en-US" w:eastAsia="zh-CN"/>
        </w:rPr>
        <w:t>博物馆</w:t>
      </w:r>
      <w:r>
        <w:rPr>
          <w:rFonts w:hint="eastAsia" w:ascii="宋体" w:hAnsi="宋体" w:eastAsia="宋体" w:cs="宋体"/>
          <w:b w:val="0"/>
          <w:bCs w:val="0"/>
          <w:color w:val="000000"/>
          <w:sz w:val="24"/>
          <w:szCs w:val="24"/>
          <w:lang w:val="en-US" w:eastAsia="zh-CN"/>
        </w:rPr>
        <w:t xml:space="preserve">。一九五八年，以接受文物陈列室、公产处等单位捐赠的文物为依据，成立泰州市博物馆。泰州各界人民响应党的号召，为筹建本市的第一座博物馆积极捐献藏品。1958年4月1日，作为一个县城的泰州市博物馆，在这里开放了。博物馆坐落在今天的海陵南路657号。成立之初，该馆只有一座两层、300平米的砖木结构。（见图6）                                 </w:t>
      </w:r>
    </w:p>
    <w:p>
      <w:pPr>
        <w:keepNext w:val="0"/>
        <w:keepLines w:val="0"/>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jc w:val="both"/>
        <w:textAlignment w:val="auto"/>
        <w:rPr>
          <w:rFonts w:hint="eastAsia" w:ascii="宋体" w:hAnsi="宋体" w:eastAsia="宋体" w:cs="宋体"/>
          <w:sz w:val="21"/>
          <w:szCs w:val="21"/>
          <w:lang w:val="en-US" w:eastAsia="zh-CN"/>
        </w:rPr>
      </w:pPr>
      <w:r>
        <w:rPr>
          <w:rFonts w:hint="eastAsia" w:ascii="黑体" w:hAnsi="宋体" w:eastAsia="黑体"/>
          <w:b/>
          <w:bCs/>
          <w:color w:val="000000"/>
          <w:sz w:val="28"/>
          <w:lang w:eastAsia="zh-CN"/>
        </w:rPr>
        <w:drawing>
          <wp:inline distT="0" distB="0" distL="114300" distR="114300">
            <wp:extent cx="5603240" cy="2153285"/>
            <wp:effectExtent l="0" t="0" r="5080" b="10795"/>
            <wp:docPr id="33" name="图片 191" descr="D:\41期插画班\泰州博物馆\元素\20200604113837PL3JP36T4J07G768TCLM.jpg20200604113837PL3JP36T4J07G768TC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1" descr="D:\41期插画班\泰州博物馆\元素\20200604113837PL3JP36T4J07G768TCLM.jpg20200604113837PL3JP36T4J07G768TCLM"/>
                    <pic:cNvPicPr>
                      <a:picLocks noChangeAspect="1"/>
                    </pic:cNvPicPr>
                  </pic:nvPicPr>
                  <pic:blipFill>
                    <a:blip r:embed="rId41"/>
                    <a:srcRect/>
                    <a:stretch>
                      <a:fillRect/>
                    </a:stretch>
                  </pic:blipFill>
                  <pic:spPr>
                    <a:xfrm>
                      <a:off x="0" y="0"/>
                      <a:ext cx="5603240" cy="2153285"/>
                    </a:xfrm>
                    <a:prstGeom prst="rect">
                      <a:avLst/>
                    </a:prstGeom>
                    <a:noFill/>
                    <a:ln>
                      <a:noFill/>
                    </a:ln>
                  </pic:spPr>
                </pic:pic>
              </a:graphicData>
            </a:graphic>
          </wp:inline>
        </w:drawing>
      </w:r>
      <w:r>
        <w:rPr>
          <w:rFonts w:hint="eastAsia" w:ascii="黑体" w:hAnsi="宋体" w:eastAsia="黑体"/>
          <w:b/>
          <w:bCs/>
          <w:color w:val="000000"/>
          <w:sz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0" w:firstLineChars="0"/>
        <w:jc w:val="center"/>
        <w:textAlignment w:val="auto"/>
        <w:rPr>
          <w:rFonts w:hint="eastAsia" w:ascii="宋体" w:hAnsi="宋体" w:eastAsia="宋体" w:cs="宋体"/>
          <w:sz w:val="21"/>
          <w:szCs w:val="21"/>
          <w:lang w:val="en-US" w:eastAsia="zh-CN"/>
        </w:rPr>
        <w:sectPr>
          <w:headerReference r:id="rId11" w:type="firs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sz w:val="21"/>
          <w:szCs w:val="21"/>
          <w:lang w:val="en-US" w:eastAsia="zh-CN"/>
        </w:rPr>
        <w:t>图6 泰州市博物馆</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 xml:space="preserve">坡子街：坡明清时期,社会经济,尤其是商业的发展,使泰州是商人和资本趋之若鹜的地方；同时，随着太平军在江宁和扬州的占领，司、道、运司等机构相继迁都到泰州，江南、皖南、扬州等地区的民众和大量的士大夫也相继迁居到泰州，泰州由此形成了一个地区的政治、文化、商贸中心，坡子街的繁荣也由此而产生。（见图7）  </w:t>
      </w:r>
    </w:p>
    <w:p>
      <w:pPr>
        <w:keepNext w:val="0"/>
        <w:keepLines w:val="0"/>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jc w:val="center"/>
        <w:textAlignment w:val="auto"/>
        <w:rPr>
          <w:rFonts w:hint="eastAsia" w:ascii="宋体" w:hAnsi="宋体" w:eastAsia="宋体" w:cs="宋体"/>
          <w:sz w:val="21"/>
          <w:szCs w:val="21"/>
          <w:lang w:val="en-US" w:eastAsia="zh-CN"/>
        </w:rPr>
      </w:pPr>
      <w:r>
        <w:rPr>
          <w:rFonts w:hint="eastAsia" w:ascii="黑体" w:hAnsi="宋体" w:eastAsia="黑体"/>
          <w:sz w:val="24"/>
          <w:lang w:val="en-US" w:eastAsia="zh-CN"/>
        </w:rPr>
        <w:drawing>
          <wp:inline distT="0" distB="0" distL="114300" distR="114300">
            <wp:extent cx="3878580" cy="2583815"/>
            <wp:effectExtent l="0" t="0" r="7620" b="6985"/>
            <wp:docPr id="42" name="图片 209" descr="D:\41期插画班\泰州博物馆\元素\微信图片_202304111701443.jpg微信图片_20230411170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9" descr="D:\41期插画班\泰州博物馆\元素\微信图片_202304111701443.jpg微信图片_202304111701443"/>
                    <pic:cNvPicPr>
                      <a:picLocks noChangeAspect="1"/>
                    </pic:cNvPicPr>
                  </pic:nvPicPr>
                  <pic:blipFill>
                    <a:blip r:embed="rId42"/>
                    <a:srcRect/>
                    <a:stretch>
                      <a:fillRect/>
                    </a:stretch>
                  </pic:blipFill>
                  <pic:spPr>
                    <a:xfrm>
                      <a:off x="0" y="0"/>
                      <a:ext cx="3878580" cy="25838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sz w:val="21"/>
          <w:szCs w:val="21"/>
          <w:lang w:val="en-US" w:eastAsia="zh-CN"/>
        </w:rPr>
        <w:t>图7 坡子街</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史柱牌坊：农历戊辰进士科第的牌坊，四柱三门五楼，花岗石结构。高8公尺，宽8.2公尺，进深2。45公尺。梁柱上雕刻着双龙戏珠，祥云织锦，鸿鹄翱翔，精美的马匹飞驰，寓意祥和，刀法精湛，线条</w:t>
      </w:r>
      <w:r>
        <w:rPr>
          <w:rFonts w:hint="eastAsia" w:ascii="宋体" w:hAnsi="宋体" w:cs="宋体"/>
          <w:b w:val="0"/>
          <w:bCs w:val="0"/>
          <w:color w:val="000000"/>
          <w:sz w:val="24"/>
          <w:szCs w:val="24"/>
          <w:lang w:val="en-US" w:eastAsia="zh-CN"/>
        </w:rPr>
        <w:t>犀利</w:t>
      </w:r>
      <w:r>
        <w:rPr>
          <w:rFonts w:hint="eastAsia" w:ascii="宋体" w:hAnsi="宋体" w:eastAsia="宋体" w:cs="宋体"/>
          <w:b w:val="0"/>
          <w:bCs w:val="0"/>
          <w:color w:val="000000"/>
          <w:sz w:val="24"/>
          <w:szCs w:val="24"/>
          <w:lang w:val="en-US" w:eastAsia="zh-CN"/>
        </w:rPr>
        <w:t>；其结构严谨、风格古朴、气势雄浑，在历史、艺术和科学上都有很高的价值。（见图8）</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left="0" w:hanging="3935" w:hangingChars="1400"/>
        <w:textAlignment w:val="auto"/>
        <w:rPr>
          <w:rFonts w:hint="eastAsia" w:ascii="宋体" w:hAnsi="宋体" w:eastAsia="宋体" w:cs="宋体"/>
          <w:sz w:val="21"/>
          <w:szCs w:val="21"/>
          <w:lang w:val="en-US" w:eastAsia="zh-CN"/>
        </w:rPr>
      </w:pPr>
      <w:r>
        <w:rPr>
          <w:rFonts w:hint="eastAsia" w:ascii="黑体" w:hAnsi="宋体" w:eastAsia="黑体"/>
          <w:b/>
          <w:bCs/>
          <w:color w:val="000000"/>
          <w:sz w:val="28"/>
          <w:lang w:val="en-US" w:eastAsia="zh-CN"/>
        </w:rPr>
        <w:t xml:space="preserve">        </w:t>
      </w:r>
      <w:r>
        <w:rPr>
          <w:rFonts w:hint="eastAsia" w:ascii="黑体" w:hAnsi="宋体" w:eastAsia="黑体"/>
          <w:b/>
          <w:bCs/>
          <w:color w:val="000000"/>
          <w:sz w:val="28"/>
          <w:lang w:eastAsia="zh-CN"/>
        </w:rPr>
        <w:drawing>
          <wp:inline distT="0" distB="0" distL="114300" distR="114300">
            <wp:extent cx="3999230" cy="2434590"/>
            <wp:effectExtent l="0" t="0" r="8890" b="3810"/>
            <wp:docPr id="49" name="图片 199" descr="D:\41期插画班\泰州博物馆\元素\微信图片_20230411170144.jpg微信图片_2023041117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9" descr="D:\41期插画班\泰州博物馆\元素\微信图片_20230411170144.jpg微信图片_20230411170144"/>
                    <pic:cNvPicPr>
                      <a:picLocks noChangeAspect="1"/>
                    </pic:cNvPicPr>
                  </pic:nvPicPr>
                  <pic:blipFill>
                    <a:blip r:embed="rId43"/>
                    <a:srcRect/>
                    <a:stretch>
                      <a:fillRect/>
                    </a:stretch>
                  </pic:blipFill>
                  <pic:spPr>
                    <a:xfrm>
                      <a:off x="0" y="0"/>
                      <a:ext cx="3999230" cy="2434590"/>
                    </a:xfrm>
                    <a:prstGeom prst="rect">
                      <a:avLst/>
                    </a:prstGeom>
                    <a:noFill/>
                    <a:ln>
                      <a:noFill/>
                    </a:ln>
                  </pic:spPr>
                </pic:pic>
              </a:graphicData>
            </a:graphic>
          </wp:inline>
        </w:drawing>
      </w:r>
      <w:r>
        <w:rPr>
          <w:rFonts w:hint="eastAsia" w:ascii="黑体" w:hAnsi="宋体" w:eastAsia="黑体"/>
          <w:b/>
          <w:bCs/>
          <w:color w:val="000000"/>
          <w:sz w:val="28"/>
          <w:lang w:val="en-US" w:eastAsia="zh-CN"/>
        </w:rPr>
        <w:t xml:space="preserve">                        </w:t>
      </w:r>
      <w:r>
        <w:rPr>
          <w:rFonts w:hint="eastAsia" w:ascii="宋体" w:hAnsi="宋体" w:eastAsia="宋体" w:cs="宋体"/>
          <w:sz w:val="21"/>
          <w:szCs w:val="21"/>
          <w:lang w:val="en-US" w:eastAsia="zh-CN"/>
        </w:rPr>
        <w:t xml:space="preserve">                                     图8 史柱牌坊</w:t>
      </w:r>
    </w:p>
    <w:p>
      <w:pPr>
        <w:bidi w:val="0"/>
        <w:rPr>
          <w:rFonts w:hint="eastAsia" w:ascii="黑体" w:hAnsi="黑体" w:eastAsia="黑体" w:cs="黑体"/>
          <w:sz w:val="24"/>
          <w:szCs w:val="24"/>
          <w:lang w:val="en-US" w:eastAsia="zh-CN"/>
        </w:rPr>
      </w:pPr>
    </w:p>
    <w:p>
      <w:pPr>
        <w:bidi w:val="0"/>
        <w:rPr>
          <w:rFonts w:hint="eastAsia" w:ascii="黑体" w:hAnsi="黑体" w:eastAsia="黑体" w:cs="黑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1.2</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文化元素</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eastAsia" w:ascii="宋体" w:hAnsi="宋体" w:cs="宋体"/>
          <w:color w:val="000000"/>
          <w:sz w:val="24"/>
          <w:szCs w:val="24"/>
          <w:lang w:val="en-US" w:eastAsia="zh-CN"/>
        </w:rPr>
      </w:pPr>
      <w:r>
        <w:rPr>
          <w:rFonts w:hint="eastAsia" w:ascii="宋体" w:hAnsi="宋体" w:eastAsia="宋体" w:cs="宋体"/>
          <w:color w:val="000000"/>
          <w:sz w:val="24"/>
          <w:szCs w:val="24"/>
          <w:lang w:val="en-US" w:eastAsia="zh-CN"/>
        </w:rPr>
        <w:t>煮盐场景：泰州经济的初兴与西汉吴王刘踰对吴国的经营是分不开的,海陵就归属于吴国。刘滨在属地内召集各地流民来吴国煮海为盐,再以高价销往周边国家。唐朝安史之乱后，唐政府颁布榷盐法，规定盐由国家统一买卖，严禁私贩。在当时的十大盐监中，海陵盐场是国家最大的海盐产地，是十监之首。（见图9）</w:t>
      </w:r>
      <w:r>
        <w:rPr>
          <w:rFonts w:hint="eastAsia" w:ascii="宋体" w:hAnsi="宋体" w:cs="宋体"/>
          <w:color w:val="00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ind w:firstLine="480" w:firstLineChars="200"/>
        <w:jc w:val="left"/>
        <w:textAlignment w:val="auto"/>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 xml:space="preserve">  </w:t>
      </w:r>
      <w:r>
        <w:rPr>
          <w:rFonts w:hint="eastAsia" w:ascii="宋体" w:hAnsi="宋体" w:eastAsia="宋体" w:cs="宋体"/>
          <w:color w:val="000000"/>
          <w:sz w:val="24"/>
          <w:szCs w:val="24"/>
          <w:lang w:val="en-US" w:eastAsia="zh-CN"/>
        </w:rPr>
        <w:drawing>
          <wp:inline distT="0" distB="0" distL="114300" distR="114300">
            <wp:extent cx="4374515" cy="2595245"/>
            <wp:effectExtent l="0" t="0" r="14605" b="10795"/>
            <wp:docPr id="50" name="图片 128" descr="D:\41期插画班\泰州博物馆\2000x2000%3E.jpg2000x2000%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8" descr="D:\41期插画班\泰州博物馆\2000x2000%3E.jpg2000x2000%3E"/>
                    <pic:cNvPicPr>
                      <a:picLocks noChangeAspect="1"/>
                    </pic:cNvPicPr>
                  </pic:nvPicPr>
                  <pic:blipFill>
                    <a:blip r:embed="rId44"/>
                    <a:srcRect/>
                    <a:stretch>
                      <a:fillRect/>
                    </a:stretch>
                  </pic:blipFill>
                  <pic:spPr>
                    <a:xfrm>
                      <a:off x="0" y="0"/>
                      <a:ext cx="4374515" cy="2595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3780" w:firstLineChars="180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sz w:val="21"/>
          <w:szCs w:val="21"/>
          <w:lang w:val="en-US" w:eastAsia="zh-CN"/>
        </w:rPr>
        <w:t xml:space="preserve">图9 煮盐场景 </w:t>
      </w:r>
      <w:r>
        <w:rPr>
          <w:rFonts w:hint="eastAsia" w:ascii="黑体" w:hAnsi="黑体" w:eastAsia="黑体" w:cs="黑体"/>
          <w:color w:val="00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黑体" w:hAnsi="宋体" w:eastAsia="黑体"/>
          <w:sz w:val="24"/>
          <w:lang w:val="en-US" w:eastAsia="zh-CN"/>
        </w:rPr>
      </w:pPr>
      <w:r>
        <w:rPr>
          <w:rFonts w:hint="eastAsia" w:ascii="宋体" w:hAnsi="宋体" w:eastAsia="宋体" w:cs="宋体"/>
          <w:color w:val="000000"/>
          <w:sz w:val="24"/>
          <w:szCs w:val="24"/>
          <w:lang w:val="en-US" w:eastAsia="zh-CN"/>
        </w:rPr>
        <w:t>染布场景：这里展示的是古人染制布帛的完整流程。在染制过程中比较具有特色的就是这个元宝石，它是古代染布坊有的工具。布帛在染制的过程中会缩水，有的还会起褶子,经过元宝石的碾压，可以使布面平整。经过长期的揉搓，也不会因摩擦引起的静电热而对织物造成损伤。（见图1</w:t>
      </w:r>
      <w:r>
        <w:rPr>
          <w:rFonts w:hint="eastAsia" w:ascii="宋体" w:hAnsi="宋体" w:cs="宋体"/>
          <w:color w:val="000000"/>
          <w:sz w:val="24"/>
          <w:szCs w:val="24"/>
          <w:lang w:val="en-US" w:eastAsia="zh-CN"/>
        </w:rPr>
        <w:t>0</w:t>
      </w:r>
      <w:r>
        <w:rPr>
          <w:rFonts w:hint="eastAsia" w:ascii="宋体" w:hAnsi="宋体" w:eastAsia="宋体" w:cs="宋体"/>
          <w:color w:val="000000"/>
          <w:sz w:val="24"/>
          <w:szCs w:val="24"/>
          <w:lang w:val="en-US" w:eastAsia="zh-CN"/>
        </w:rPr>
        <w:t>）</w:t>
      </w:r>
      <w:r>
        <w:rPr>
          <w:rFonts w:hint="eastAsia" w:ascii="黑体" w:hAnsi="黑体" w:eastAsia="黑体" w:cs="黑体"/>
          <w:color w:val="000000"/>
          <w:sz w:val="24"/>
          <w:szCs w:val="24"/>
          <w:lang w:val="en-US" w:eastAsia="zh-CN"/>
        </w:rPr>
        <w:t xml:space="preserve">                </w:t>
      </w:r>
      <w:r>
        <w:rPr>
          <w:rFonts w:hint="eastAsia" w:ascii="宋体" w:hAnsi="宋体" w:eastAsia="宋体" w:cs="宋体"/>
          <w:sz w:val="21"/>
          <w:szCs w:val="21"/>
          <w:lang w:val="en-US" w:eastAsia="zh-CN"/>
        </w:rPr>
        <w:t xml:space="preserve">                                                                   </w:t>
      </w:r>
    </w:p>
    <w:p>
      <w:pPr>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ind w:left="4560" w:hanging="4560" w:hangingChars="1900"/>
        <w:textAlignment w:val="auto"/>
        <w:rPr>
          <w:rFonts w:hint="eastAsia" w:ascii="黑体" w:hAnsi="黑体" w:eastAsia="黑体" w:cs="黑体"/>
          <w:color w:val="000000"/>
          <w:sz w:val="24"/>
          <w:szCs w:val="24"/>
          <w:lang w:val="en-US" w:eastAsia="zh-CN"/>
        </w:rPr>
      </w:pPr>
      <w:r>
        <w:rPr>
          <w:rFonts w:hint="eastAsia" w:ascii="黑体" w:hAnsi="宋体" w:eastAsia="黑体"/>
          <w:sz w:val="24"/>
          <w:lang w:val="en-US" w:eastAsia="zh-CN"/>
        </w:rPr>
        <w:t xml:space="preserve">      </w:t>
      </w:r>
      <w:r>
        <w:rPr>
          <w:rFonts w:hint="eastAsia" w:ascii="黑体" w:hAnsi="宋体" w:eastAsia="黑体"/>
          <w:sz w:val="24"/>
          <w:lang w:val="en-US" w:eastAsia="zh-CN"/>
        </w:rPr>
        <w:drawing>
          <wp:inline distT="0" distB="0" distL="114300" distR="114300">
            <wp:extent cx="4328160" cy="2310130"/>
            <wp:effectExtent l="0" t="0" r="0" b="6350"/>
            <wp:docPr id="53" name="图片 133" descr="D:\41期插画班\泰州博物馆\微信图片_20230306130917.png微信图片_2023030613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3" descr="D:\41期插画班\泰州博物馆\微信图片_20230306130917.png微信图片_20230306130917"/>
                    <pic:cNvPicPr>
                      <a:picLocks noChangeAspect="1"/>
                    </pic:cNvPicPr>
                  </pic:nvPicPr>
                  <pic:blipFill>
                    <a:blip r:embed="rId45"/>
                    <a:srcRect/>
                    <a:stretch>
                      <a:fillRect/>
                    </a:stretch>
                  </pic:blipFill>
                  <pic:spPr>
                    <a:xfrm>
                      <a:off x="0" y="0"/>
                      <a:ext cx="4328160" cy="2310130"/>
                    </a:xfrm>
                    <a:prstGeom prst="rect">
                      <a:avLst/>
                    </a:prstGeom>
                    <a:noFill/>
                    <a:ln>
                      <a:noFill/>
                    </a:ln>
                  </pic:spPr>
                </pic:pic>
              </a:graphicData>
            </a:graphic>
          </wp:inline>
        </w:drawing>
      </w:r>
      <w:r>
        <w:rPr>
          <w:rFonts w:hint="eastAsia" w:ascii="黑体" w:hAnsi="黑体" w:eastAsia="黑体" w:cs="黑体"/>
          <w:color w:val="00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3780" w:firstLineChars="1800"/>
        <w:textAlignment w:val="auto"/>
        <w:rPr>
          <w:rFonts w:hint="eastAsia" w:ascii="黑体" w:hAnsi="黑体" w:eastAsia="黑体" w:cs="黑体"/>
          <w:sz w:val="24"/>
          <w:szCs w:val="24"/>
          <w:lang w:val="en-US" w:eastAsia="zh-CN"/>
        </w:rPr>
      </w:pPr>
      <w:r>
        <w:rPr>
          <w:rFonts w:hint="eastAsia" w:ascii="宋体" w:hAnsi="宋体" w:eastAsia="宋体" w:cs="宋体"/>
          <w:sz w:val="21"/>
          <w:szCs w:val="21"/>
          <w:lang w:val="en-US" w:eastAsia="zh-CN"/>
        </w:rPr>
        <w:t>图1</w:t>
      </w:r>
      <w:r>
        <w:rPr>
          <w:rFonts w:hint="eastAsia" w:ascii="宋体" w:hAnsi="宋体" w:cs="宋体"/>
          <w:sz w:val="21"/>
          <w:szCs w:val="21"/>
          <w:lang w:val="en-US" w:eastAsia="zh-CN"/>
        </w:rPr>
        <w:t>0</w:t>
      </w:r>
      <w:r>
        <w:rPr>
          <w:rFonts w:hint="eastAsia" w:ascii="宋体" w:hAnsi="宋体" w:eastAsia="宋体" w:cs="宋体"/>
          <w:sz w:val="21"/>
          <w:szCs w:val="21"/>
          <w:lang w:val="en-US" w:eastAsia="zh-CN"/>
        </w:rPr>
        <w:t xml:space="preserve"> 染布场景</w:t>
      </w:r>
    </w:p>
    <w:p>
      <w:pPr>
        <w:bidi w:val="0"/>
        <w:rPr>
          <w:rFonts w:hint="eastAsia" w:ascii="黑体" w:hAnsi="黑体" w:eastAsia="黑体" w:cs="黑体"/>
          <w:sz w:val="24"/>
          <w:szCs w:val="24"/>
          <w:lang w:val="en-US" w:eastAsia="zh-CN"/>
        </w:rPr>
        <w:sectPr>
          <w:headerReference r:id="rId13" w:type="first"/>
          <w:headerReference r:id="rId12" w:type="default"/>
          <w:pgSz w:w="11907" w:h="16840"/>
          <w:pgMar w:top="1247" w:right="1134" w:bottom="1247" w:left="1417" w:header="851" w:footer="992" w:gutter="510"/>
          <w:cols w:space="708" w:num="1"/>
          <w:titlePg/>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1.3</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文物元素</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糜鹿骨架亚化石：经鉴定，这具亚化石骨架的主人死于7岁以上，活在大约6000年前。这是一个完整的，属于鹿科的食草性公鹿的亚化石。又称“四不像”，因其头面似马形，角似鹿形，蹄似牛形，尾似驴形。早期，台州水系发达，被称为“底鹿之乡”。民国七十六年冬，在台州南郊的襄阳河遗址中，发掘出七十四具鹿妖的化石，包括头骨、下颚、颈椎、肩胛骨、前肢、后肢、尾骨等。这是目前全</w:t>
      </w:r>
      <w:r>
        <w:rPr>
          <w:rFonts w:hint="eastAsia" w:ascii="宋体" w:hAnsi="宋体" w:cs="宋体"/>
          <w:color w:val="000000"/>
          <w:sz w:val="24"/>
          <w:szCs w:val="24"/>
          <w:lang w:val="en-US" w:eastAsia="zh-CN"/>
        </w:rPr>
        <w:t>国</w:t>
      </w:r>
      <w:r>
        <w:rPr>
          <w:rFonts w:hint="eastAsia" w:ascii="宋体" w:hAnsi="宋体" w:eastAsia="宋体" w:cs="宋体"/>
          <w:color w:val="000000"/>
          <w:sz w:val="24"/>
          <w:szCs w:val="24"/>
          <w:lang w:val="en-US" w:eastAsia="zh-CN"/>
        </w:rPr>
        <w:t>仅存的保存完好的雄鹿骨骼亚化石。（见图1</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 xml:space="preserve">                        </w:t>
      </w:r>
      <w:r>
        <w:rPr>
          <w:rFonts w:hint="eastAsia" w:ascii="宋体" w:hAnsi="宋体" w:eastAsia="宋体" w:cs="宋体"/>
          <w:color w:val="000000"/>
          <w:sz w:val="24"/>
          <w:szCs w:val="24"/>
          <w:lang w:val="en-US" w:eastAsia="zh-CN"/>
        </w:rPr>
        <w:drawing>
          <wp:inline distT="0" distB="0" distL="114300" distR="114300">
            <wp:extent cx="1405255" cy="2053590"/>
            <wp:effectExtent l="0" t="0" r="12065" b="3810"/>
            <wp:docPr id="54" name="图片 134" descr="D:\41期插画班\泰州博物馆\元素\2000x2000%3E.jpg2000x2000%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4" descr="D:\41期插画班\泰州博物馆\元素\2000x2000%3E.jpg2000x2000%3E"/>
                    <pic:cNvPicPr>
                      <a:picLocks noChangeAspect="1"/>
                    </pic:cNvPicPr>
                  </pic:nvPicPr>
                  <pic:blipFill>
                    <a:blip r:embed="rId46"/>
                    <a:srcRect/>
                    <a:stretch>
                      <a:fillRect/>
                    </a:stretch>
                  </pic:blipFill>
                  <pic:spPr>
                    <a:xfrm>
                      <a:off x="0" y="0"/>
                      <a:ext cx="1405255" cy="20535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3360" w:firstLineChars="1600"/>
        <w:textAlignment w:val="auto"/>
        <w:rPr>
          <w:rFonts w:hint="eastAsia" w:ascii="宋体" w:hAnsi="宋体" w:eastAsia="宋体" w:cs="宋体"/>
          <w:color w:val="000000"/>
          <w:sz w:val="21"/>
          <w:szCs w:val="21"/>
          <w:lang w:val="en-US" w:eastAsia="zh-CN"/>
        </w:rPr>
      </w:pPr>
      <w:r>
        <w:rPr>
          <w:rFonts w:hint="eastAsia" w:ascii="宋体" w:hAnsi="宋体" w:eastAsia="宋体" w:cs="宋体"/>
          <w:sz w:val="21"/>
          <w:szCs w:val="21"/>
          <w:lang w:val="en-US" w:eastAsia="zh-CN"/>
        </w:rPr>
        <w:t xml:space="preserve"> 图1</w:t>
      </w:r>
      <w:r>
        <w:rPr>
          <w:rFonts w:hint="eastAsia" w:ascii="宋体" w:hAnsi="宋体" w:cs="宋体"/>
          <w:sz w:val="21"/>
          <w:szCs w:val="21"/>
          <w:lang w:val="en-US" w:eastAsia="zh-CN"/>
        </w:rPr>
        <w:t>1</w:t>
      </w:r>
      <w:r>
        <w:rPr>
          <w:rFonts w:hint="eastAsia" w:ascii="宋体" w:hAnsi="宋体" w:eastAsia="宋体" w:cs="宋体"/>
          <w:sz w:val="21"/>
          <w:szCs w:val="21"/>
          <w:lang w:val="en-US" w:eastAsia="zh-CN"/>
        </w:rPr>
        <w:t xml:space="preserve"> </w:t>
      </w:r>
      <w:r>
        <w:rPr>
          <w:rFonts w:hint="eastAsia" w:ascii="宋体" w:hAnsi="宋体" w:eastAsia="宋体" w:cs="宋体"/>
          <w:color w:val="000000"/>
          <w:sz w:val="21"/>
          <w:szCs w:val="21"/>
          <w:lang w:val="en-US" w:eastAsia="zh-CN"/>
        </w:rPr>
        <w:t>糜鹿骨架亚化石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000000"/>
          <w:sz w:val="24"/>
          <w:szCs w:val="24"/>
          <w:lang w:val="en-US" w:eastAsia="zh-CN"/>
        </w:rPr>
      </w:pPr>
      <w:r>
        <w:rPr>
          <w:rFonts w:hint="eastAsia" w:ascii="宋体" w:hAnsi="宋体" w:eastAsia="宋体" w:cs="宋体"/>
          <w:color w:val="000000"/>
          <w:sz w:val="24"/>
          <w:szCs w:val="24"/>
          <w:lang w:val="en-US" w:eastAsia="zh-CN"/>
        </w:rPr>
        <w:t>【南朝】莲瓣纹青釉盖罐：体长8 cm，腹宽8 cm，足宽16 cm。1994年在泰州出土。整个盖子涂上青色釉药，釉药厚，颜色闪闪发光，脚上有釉，但底部不涂釉。还有一个完整的盖子，盖子上有正方形的纽扣，正方形的菜心有一个圆洞。表面仍有8枚美丽美丽的莲花。坦克材质坚硬致密，烘烤温度很高。（见图1</w:t>
      </w:r>
      <w:r>
        <w:rPr>
          <w:rFonts w:hint="eastAsia" w:ascii="宋体" w:hAnsi="宋体" w:cs="宋体"/>
          <w:color w:val="000000"/>
          <w:sz w:val="24"/>
          <w:szCs w:val="24"/>
          <w:lang w:val="en-US" w:eastAsia="zh-CN"/>
        </w:rPr>
        <w:t>2</w:t>
      </w:r>
      <w:r>
        <w:rPr>
          <w:rFonts w:hint="eastAsia" w:ascii="宋体" w:hAnsi="宋体" w:eastAsia="宋体" w:cs="宋体"/>
          <w:color w:val="000000"/>
          <w:sz w:val="24"/>
          <w:szCs w:val="24"/>
          <w:lang w:val="en-US" w:eastAsia="zh-CN"/>
        </w:rPr>
        <w:t>）</w:t>
      </w:r>
      <w:r>
        <w:rPr>
          <w:rFonts w:hint="eastAsia" w:ascii="宋体" w:hAnsi="宋体" w:cs="宋体"/>
          <w:color w:val="000000"/>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 xml:space="preserve">               </w:t>
      </w:r>
      <w:r>
        <w:rPr>
          <w:rFonts w:hint="eastAsia" w:ascii="宋体" w:hAnsi="宋体" w:eastAsia="宋体" w:cs="宋体"/>
          <w:color w:val="000000"/>
          <w:sz w:val="24"/>
          <w:szCs w:val="24"/>
          <w:lang w:val="en-US" w:eastAsia="zh-CN"/>
        </w:rPr>
        <w:drawing>
          <wp:inline distT="0" distB="0" distL="114300" distR="114300">
            <wp:extent cx="2832100" cy="1960245"/>
            <wp:effectExtent l="0" t="0" r="2540" b="5715"/>
            <wp:docPr id="55" name="图片 136" descr="196329163955603681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36" descr="1963291639556036818222"/>
                    <pic:cNvPicPr>
                      <a:picLocks noChangeAspect="1"/>
                    </pic:cNvPicPr>
                  </pic:nvPicPr>
                  <pic:blipFill>
                    <a:blip r:embed="rId47"/>
                    <a:stretch>
                      <a:fillRect/>
                    </a:stretch>
                  </pic:blipFill>
                  <pic:spPr>
                    <a:xfrm>
                      <a:off x="0" y="0"/>
                      <a:ext cx="2832100" cy="1960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3150" w:firstLineChars="1500"/>
        <w:textAlignment w:val="auto"/>
        <w:rPr>
          <w:rFonts w:hint="default" w:ascii="宋体" w:hAnsi="宋体" w:eastAsia="宋体" w:cs="宋体"/>
          <w:color w:val="000000"/>
          <w:sz w:val="24"/>
          <w:szCs w:val="24"/>
          <w:lang w:val="en-US" w:eastAsia="zh-CN"/>
        </w:rPr>
      </w:pPr>
      <w:r>
        <w:rPr>
          <w:rFonts w:hint="eastAsia" w:ascii="宋体" w:hAnsi="宋体" w:eastAsia="宋体" w:cs="宋体"/>
          <w:sz w:val="21"/>
          <w:szCs w:val="21"/>
          <w:lang w:val="en-US" w:eastAsia="zh-CN"/>
        </w:rPr>
        <w:t xml:space="preserve"> 图1</w:t>
      </w:r>
      <w:r>
        <w:rPr>
          <w:rFonts w:hint="eastAsia" w:ascii="宋体" w:hAnsi="宋体" w:cs="宋体"/>
          <w:sz w:val="21"/>
          <w:szCs w:val="21"/>
          <w:lang w:val="en-US" w:eastAsia="zh-CN"/>
        </w:rPr>
        <w:t>2</w:t>
      </w:r>
      <w:r>
        <w:rPr>
          <w:rFonts w:hint="eastAsia" w:ascii="宋体" w:hAnsi="宋体" w:eastAsia="宋体" w:cs="宋体"/>
          <w:sz w:val="21"/>
          <w:szCs w:val="21"/>
          <w:lang w:val="en-US" w:eastAsia="zh-CN"/>
        </w:rPr>
        <w:t xml:space="preserve"> </w:t>
      </w:r>
      <w:r>
        <w:rPr>
          <w:rFonts w:hint="eastAsia" w:ascii="宋体" w:hAnsi="宋体" w:eastAsia="宋体" w:cs="宋体"/>
          <w:color w:val="000000"/>
          <w:sz w:val="21"/>
          <w:szCs w:val="21"/>
          <w:lang w:val="en-US" w:eastAsia="zh-CN"/>
        </w:rPr>
        <w:t>【南朝】莲瓣纹青釉盖</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480" w:firstLineChars="200"/>
        <w:textAlignment w:val="auto"/>
        <w:rPr>
          <w:rFonts w:hint="eastAsia" w:ascii="宋体" w:hAnsi="宋体" w:eastAsia="宋体" w:cs="宋体"/>
          <w:color w:val="000000"/>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【宋】蕉叶纹绿釉如意形枕：长28.5 cm，宽24.5 cm，高7.3 cm到10 cm。于一九八四年十一月在泰州市城东西南部发现。该枕由于立起来烧制的，所以一个侧面有四个支烧点，露出暗色的胎土。枕面上的开光处，雕有三个摆动的芭蕉叶，棱角分明，纹路细密，充满生机。枕下有一块玉圭形的方块，方块上刻着“陈家记号”四个大字。它就</w:t>
      </w:r>
      <w:r>
        <w:rPr>
          <w:rFonts w:hint="eastAsia" w:ascii="宋体" w:hAnsi="宋体" w:cs="宋体"/>
          <w:color w:val="000000"/>
          <w:sz w:val="24"/>
          <w:szCs w:val="24"/>
          <w:lang w:val="en-US" w:eastAsia="zh-CN"/>
        </w:rPr>
        <w:t>像</w:t>
      </w:r>
      <w:r>
        <w:rPr>
          <w:rFonts w:hint="eastAsia" w:ascii="宋体" w:hAnsi="宋体" w:eastAsia="宋体" w:cs="宋体"/>
          <w:color w:val="000000"/>
          <w:sz w:val="24"/>
          <w:szCs w:val="24"/>
          <w:lang w:val="en-US" w:eastAsia="zh-CN"/>
        </w:rPr>
        <w:t>是一个著名的商标，展示了那个时代的高档产品。在隋朝就已经有了陶瓷枕头，尤其是在唐、宋时期更是如此。枕头的造型有长方形的，腰圆的，云头形的，花瓣形的，心形的，椭圆形的等等。这个枕头是吉州窑最好的作品。（见图1</w:t>
      </w:r>
      <w:r>
        <w:rPr>
          <w:rFonts w:hint="eastAsia" w:ascii="宋体" w:hAnsi="宋体" w:cs="宋体"/>
          <w:color w:val="000000"/>
          <w:sz w:val="24"/>
          <w:szCs w:val="24"/>
          <w:lang w:val="en-US" w:eastAsia="zh-CN"/>
        </w:rPr>
        <w:t>3</w:t>
      </w:r>
      <w:r>
        <w:rPr>
          <w:rFonts w:hint="eastAsia" w:ascii="宋体" w:hAnsi="宋体" w:eastAsia="宋体" w:cs="宋体"/>
          <w:color w:val="00000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480" w:firstLineChars="200"/>
        <w:textAlignment w:val="auto"/>
        <w:rPr>
          <w:rFonts w:hint="default" w:ascii="黑体" w:hAnsi="黑体" w:eastAsia="黑体" w:cs="黑体"/>
          <w:color w:val="000000"/>
          <w:sz w:val="24"/>
          <w:szCs w:val="24"/>
          <w:lang w:val="en-US" w:eastAsia="zh-CN"/>
        </w:rPr>
      </w:pPr>
      <w:r>
        <w:rPr>
          <w:rFonts w:hint="eastAsia" w:ascii="黑体" w:hAnsi="黑体" w:eastAsia="黑体" w:cs="黑体"/>
          <w:color w:val="000000"/>
          <w:sz w:val="24"/>
          <w:szCs w:val="24"/>
          <w:lang w:val="en-US" w:eastAsia="zh-CN"/>
        </w:rPr>
        <w:t xml:space="preserve">                      </w:t>
      </w:r>
      <w:r>
        <w:rPr>
          <w:rFonts w:hint="default" w:ascii="黑体" w:hAnsi="黑体" w:eastAsia="黑体" w:cs="黑体"/>
          <w:color w:val="000000"/>
          <w:sz w:val="24"/>
          <w:szCs w:val="24"/>
          <w:lang w:val="en-US" w:eastAsia="zh-CN"/>
        </w:rPr>
        <w:drawing>
          <wp:inline distT="0" distB="0" distL="114300" distR="114300">
            <wp:extent cx="2247900" cy="1386205"/>
            <wp:effectExtent l="0" t="0" r="7620" b="635"/>
            <wp:docPr id="56" name="图片 137" descr="747522163955441627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7" descr="7475221639554416277402"/>
                    <pic:cNvPicPr>
                      <a:picLocks noChangeAspect="1"/>
                    </pic:cNvPicPr>
                  </pic:nvPicPr>
                  <pic:blipFill>
                    <a:blip r:embed="rId48"/>
                    <a:stretch>
                      <a:fillRect/>
                    </a:stretch>
                  </pic:blipFill>
                  <pic:spPr>
                    <a:xfrm>
                      <a:off x="0" y="0"/>
                      <a:ext cx="2247900" cy="13862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3150" w:firstLineChars="1500"/>
        <w:textAlignment w:val="auto"/>
        <w:rPr>
          <w:rFonts w:hint="eastAsia" w:ascii="宋体" w:hAnsi="宋体" w:eastAsia="宋体" w:cs="宋体"/>
          <w:color w:val="000000"/>
          <w:sz w:val="24"/>
          <w:szCs w:val="24"/>
          <w:lang w:val="en-US" w:eastAsia="zh-CN"/>
        </w:rPr>
      </w:pPr>
      <w:r>
        <w:rPr>
          <w:rFonts w:hint="eastAsia" w:ascii="宋体" w:hAnsi="宋体" w:eastAsia="宋体" w:cs="宋体"/>
          <w:sz w:val="21"/>
          <w:szCs w:val="21"/>
          <w:lang w:val="en-US" w:eastAsia="zh-CN"/>
        </w:rPr>
        <w:t>图1</w:t>
      </w:r>
      <w:r>
        <w:rPr>
          <w:rFonts w:hint="eastAsia" w:ascii="宋体" w:hAnsi="宋体" w:cs="宋体"/>
          <w:sz w:val="21"/>
          <w:szCs w:val="21"/>
          <w:lang w:val="en-US" w:eastAsia="zh-CN"/>
        </w:rPr>
        <w:t>3</w:t>
      </w:r>
      <w:r>
        <w:rPr>
          <w:rFonts w:hint="eastAsia" w:ascii="宋体" w:hAnsi="宋体" w:eastAsia="宋体" w:cs="宋体"/>
          <w:sz w:val="21"/>
          <w:szCs w:val="21"/>
          <w:lang w:val="en-US" w:eastAsia="zh-CN"/>
        </w:rPr>
        <w:t xml:space="preserve"> 【宋】蕉叶纹绿釉如意形枕</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【清】凤穿牡丹纹景泰蓝双耳壶：36 cm高，13 cm的口径。敞口，圆腹，高脚，兽面衔环，造型简单而又庄重。该壶纹样由繁到简，有密有疏，用蓝色为地，口部蕉叶纹，肩部在两周缠枝花卉纹之间装饰葡萄纹，在它的腹部，有一只凤凰，一只脚踩在地面上，另一只脚抬起，双翼张开，在它的周围，有一朵牡丹花。在古老的神话中，凤凰被称为鸟皇，它们都是中国传统的吉祥图案，以莲花为基部，以莲花为基部。景泰蓝是一种传统的中国手工工艺品，也叫“铜胎丝</w:t>
      </w:r>
      <w:r>
        <w:rPr>
          <w:rFonts w:hint="eastAsia" w:ascii="宋体" w:hAnsi="宋体" w:cs="宋体"/>
          <w:color w:val="000000"/>
          <w:sz w:val="24"/>
          <w:szCs w:val="24"/>
          <w:lang w:val="en-US" w:eastAsia="zh-CN"/>
        </w:rPr>
        <w:t>珐琅</w:t>
      </w:r>
      <w:r>
        <w:rPr>
          <w:rFonts w:hint="eastAsia" w:ascii="宋体" w:hAnsi="宋体" w:eastAsia="宋体" w:cs="宋体"/>
          <w:color w:val="000000"/>
          <w:sz w:val="24"/>
          <w:szCs w:val="24"/>
          <w:lang w:val="en-US" w:eastAsia="zh-CN"/>
        </w:rPr>
        <w:t>”。其制作方法为：以纤细扁平的铜丝为纹路，在铜质底面上捏出不同的花纹，然后以彩釉填充花纹，然后经过锻烧、打磨和镀金。（见图1</w:t>
      </w:r>
      <w:r>
        <w:rPr>
          <w:rFonts w:hint="eastAsia" w:ascii="宋体" w:hAnsi="宋体" w:cs="宋体"/>
          <w:color w:val="000000"/>
          <w:sz w:val="24"/>
          <w:szCs w:val="24"/>
          <w:lang w:val="en-US" w:eastAsia="zh-CN"/>
        </w:rPr>
        <w:t>4</w:t>
      </w:r>
      <w:r>
        <w:rPr>
          <w:rFonts w:hint="eastAsia" w:ascii="宋体" w:hAnsi="宋体" w:eastAsia="宋体" w:cs="宋体"/>
          <w:color w:val="000000"/>
          <w:sz w:val="24"/>
          <w:szCs w:val="24"/>
          <w:lang w:val="en-US" w:eastAsia="zh-CN"/>
        </w:rPr>
        <w:t>）</w:t>
      </w:r>
    </w:p>
    <w:p>
      <w:pPr>
        <w:spacing w:before="312" w:beforeLines="100" w:after="156" w:afterLines="50" w:line="360" w:lineRule="auto"/>
        <w:rPr>
          <w:rFonts w:hint="default" w:ascii="黑体" w:hAnsi="黑体" w:eastAsia="黑体" w:cs="黑体"/>
          <w:color w:val="000000"/>
          <w:sz w:val="24"/>
          <w:szCs w:val="24"/>
          <w:lang w:val="en-US" w:eastAsia="zh-CN"/>
        </w:rPr>
      </w:pPr>
      <w:r>
        <w:rPr>
          <w:rFonts w:hint="eastAsia" w:ascii="黑体" w:hAnsi="黑体" w:eastAsia="黑体" w:cs="黑体"/>
          <w:color w:val="000000"/>
          <w:sz w:val="24"/>
          <w:szCs w:val="24"/>
          <w:lang w:val="en-US" w:eastAsia="zh-CN"/>
        </w:rPr>
        <w:t xml:space="preserve">                           </w:t>
      </w:r>
      <w:r>
        <w:rPr>
          <w:rFonts w:hint="default" w:ascii="黑体" w:hAnsi="黑体" w:eastAsia="黑体" w:cs="黑体"/>
          <w:color w:val="000000"/>
          <w:sz w:val="24"/>
          <w:szCs w:val="24"/>
          <w:lang w:val="en-US" w:eastAsia="zh-CN"/>
        </w:rPr>
        <w:drawing>
          <wp:inline distT="0" distB="0" distL="114300" distR="114300">
            <wp:extent cx="2134235" cy="1676400"/>
            <wp:effectExtent l="0" t="0" r="0" b="0"/>
            <wp:docPr id="57" name="图片 138" descr="748405163955684399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8" descr="7484051639556843997300"/>
                    <pic:cNvPicPr>
                      <a:picLocks noChangeAspect="1"/>
                    </pic:cNvPicPr>
                  </pic:nvPicPr>
                  <pic:blipFill>
                    <a:blip r:embed="rId49"/>
                    <a:stretch>
                      <a:fillRect/>
                    </a:stretch>
                  </pic:blipFill>
                  <pic:spPr>
                    <a:xfrm>
                      <a:off x="0" y="0"/>
                      <a:ext cx="2134235" cy="16764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2940" w:firstLineChars="1400"/>
        <w:textAlignment w:val="auto"/>
        <w:rPr>
          <w:rFonts w:hint="eastAsia" w:ascii="黑体" w:hAnsi="宋体" w:eastAsia="黑体"/>
          <w:b/>
          <w:bCs/>
          <w:sz w:val="30"/>
          <w:lang w:val="en-US" w:eastAsia="zh-CN"/>
        </w:rPr>
        <w:sectPr>
          <w:headerReference r:id="rId15" w:type="first"/>
          <w:headerReference r:id="rId14" w:type="defaul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sz w:val="21"/>
          <w:szCs w:val="21"/>
          <w:lang w:val="en-US" w:eastAsia="zh-CN"/>
        </w:rPr>
        <w:t xml:space="preserve">  图1</w:t>
      </w:r>
      <w:r>
        <w:rPr>
          <w:rFonts w:hint="eastAsia" w:ascii="宋体" w:hAnsi="宋体" w:cs="宋体"/>
          <w:sz w:val="21"/>
          <w:szCs w:val="21"/>
          <w:lang w:val="en-US" w:eastAsia="zh-CN"/>
        </w:rPr>
        <w:t>4</w:t>
      </w:r>
      <w:r>
        <w:rPr>
          <w:rFonts w:hint="eastAsia" w:ascii="宋体" w:hAnsi="宋体" w:eastAsia="宋体" w:cs="宋体"/>
          <w:sz w:val="21"/>
          <w:szCs w:val="21"/>
          <w:lang w:val="en-US" w:eastAsia="zh-CN"/>
        </w:rPr>
        <w:t xml:space="preserve"> 【清】凤穿牡丹纹景泰蓝双耳壶</w:t>
      </w:r>
    </w:p>
    <w:p>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黑体" w:hAnsi="黑体" w:eastAsia="黑体" w:cs="黑体"/>
          <w:b/>
          <w:bCs/>
          <w:sz w:val="28"/>
          <w:szCs w:val="28"/>
          <w:lang w:val="en-US" w:eastAsia="zh-CN"/>
        </w:rPr>
      </w:pPr>
      <w:bookmarkStart w:id="9" w:name="_Toc17704"/>
      <w:r>
        <w:rPr>
          <w:rFonts w:hint="eastAsia" w:ascii="黑体" w:hAnsi="黑体" w:eastAsia="黑体" w:cs="黑体"/>
          <w:b/>
          <w:bCs/>
          <w:sz w:val="28"/>
          <w:szCs w:val="28"/>
          <w:lang w:val="en-US" w:eastAsia="zh-CN"/>
        </w:rPr>
        <w:t>3.2  创意设计及过程</w:t>
      </w:r>
      <w:bookmarkEnd w:id="9"/>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2</w:t>
      </w:r>
      <w:r>
        <w:rPr>
          <w:rFonts w:hint="eastAsia" w:ascii="黑体" w:hAnsi="黑体" w:eastAsia="黑体" w:cs="黑体"/>
          <w:sz w:val="24"/>
          <w:szCs w:val="24"/>
        </w:rPr>
        <w:t>.</w:t>
      </w: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构思过程</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为了更好的传播博物馆文化，以及探索传播传统文化形式与方法,创作一副不同元素的作品，以博物馆藏品为基本元素，并采用创作独特的风格来表现设计插画,以实现一个新颖以及有吸引力的创作作品。从而让更多人了解藏品元素,在现代年轻人的视角中更有生机和吸引力。</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作品在表达上采取了一种平面的手法，将平面的形状与中国古典的颜色以及中国的元素融合在一起。在具有平面设计的同时,又增加了趣味感。画面采用包围式构图，突出主题和博物馆文化，其中用麋鹿形象给人新颖的冲击感,起到丰富画面的效果,画面整体给人一种新的形象视觉时尚设计。设计元素包括陶瓷、青铜器、麋鹿、古画、染坊场景为主视觉,博物馆、坡子街、史柱、等建筑元素以及祥云为辅助视觉创作。</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本人把这些元素组合到一起，来表现博物馆独特的文化底蕴。中国是一个历史文化大国,古人为我们开创了属于自己国家的文化历史的先河。中国的民间传统以代代相传的形式呈现在我们现代人的脑海中呈现，所以我采用的的中国传统配色与拟人化的方式去捏造整个创作作品，进行主观的塑造,尽可能的让博物馆传统文化给人门带来更深印象感。</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2</w:t>
      </w:r>
      <w:r>
        <w:rPr>
          <w:rFonts w:hint="eastAsia" w:ascii="黑体" w:hAnsi="黑体" w:eastAsia="黑体" w:cs="黑体"/>
          <w:sz w:val="24"/>
          <w:szCs w:val="24"/>
        </w:rPr>
        <w:t>.</w:t>
      </w:r>
      <w:r>
        <w:rPr>
          <w:rFonts w:hint="eastAsia" w:ascii="黑体" w:hAnsi="黑体" w:eastAsia="黑体" w:cs="黑体"/>
          <w:sz w:val="24"/>
          <w:szCs w:val="24"/>
          <w:lang w:val="en-US" w:eastAsia="zh-CN"/>
        </w:rPr>
        <w:t>2</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主视觉设计</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设计说明：本方案是</w:t>
      </w:r>
      <w:r>
        <w:rPr>
          <w:rFonts w:hint="eastAsia" w:ascii="宋体" w:hAnsi="宋体"/>
          <w:color w:val="000000"/>
          <w:sz w:val="24"/>
          <w:szCs w:val="24"/>
        </w:rPr>
        <w:t>以当代受众的需求为导向，深入挖掘馆藏文物的文化内涵，使馆藏文物通过文创产品这一载体更好地发挥价值。</w:t>
      </w:r>
      <w:r>
        <w:rPr>
          <w:rFonts w:hint="eastAsia" w:ascii="宋体" w:hAnsi="宋体" w:eastAsia="宋体" w:cs="宋体"/>
          <w:sz w:val="24"/>
          <w:szCs w:val="24"/>
          <w:lang w:val="en-US" w:eastAsia="zh-CN"/>
        </w:rPr>
        <w:t>泰州被誉为“麋鹿之乡”，馆藏一具麋鹿化石距今已有6000多年，本次主视觉以“遇见泰博”为主题，麋鹿为主人公，运用Q版拟人形式与馆内藏品互动，结合现代音乐文化，通过活化文物展现与古代文明诸多的相融性和共通性。</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黑体" w:hAnsi="宋体" w:eastAsia="黑体"/>
          <w:sz w:val="24"/>
          <w:lang w:val="en-US" w:eastAsia="zh-CN"/>
        </w:rPr>
      </w:pPr>
      <w:r>
        <w:rPr>
          <w:rFonts w:hint="eastAsia" w:ascii="宋体" w:hAnsi="宋体" w:eastAsia="宋体" w:cs="宋体"/>
          <w:sz w:val="24"/>
          <w:szCs w:val="24"/>
          <w:lang w:val="en-US" w:eastAsia="zh-CN"/>
        </w:rPr>
        <w:t>根据选取的参考构图，画面采用半包围式构图，用建筑包围文物藏品，充分烘托主体形象，以及其他辅助设计元素搭配合理、突出主题。本方案中心视觉在麋鹿乐队和</w:t>
      </w:r>
      <w:r>
        <w:rPr>
          <w:rFonts w:hint="eastAsia" w:ascii="宋体" w:hAnsi="宋体" w:eastAsia="宋体" w:cs="宋体"/>
          <w:color w:val="000000"/>
          <w:sz w:val="24"/>
          <w:szCs w:val="24"/>
          <w:lang w:val="en-US" w:eastAsia="zh-CN"/>
        </w:rPr>
        <w:t>【南朝】莲瓣纹青釉盖罐、</w:t>
      </w:r>
      <w:r>
        <w:rPr>
          <w:rFonts w:hint="eastAsia" w:ascii="宋体" w:hAnsi="宋体" w:eastAsia="宋体" w:cs="宋体"/>
          <w:sz w:val="24"/>
          <w:szCs w:val="24"/>
          <w:lang w:val="en-US" w:eastAsia="zh-CN"/>
        </w:rPr>
        <w:t>【宋】蕉叶纹绿釉如意形枕、双耳三足炉的互动，突出瓷器、铜器独有的特点。建筑运用到泰博，史柱牌坊和坡子街，包围主体。提取清朝黄慎《春夜宴桃李园图》描绘唐代大诗人李白与诸位兄弟夜晚在花园聚宴，饮酒吟诗，把欢人生的场景：刘濞在属地内召集各地流民煮盐的场景。最后增加云元素丰富画面，用钢笔工具绘制线稿整理元素并且区分前后关系。（见图1</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w:t>
      </w:r>
    </w:p>
    <w:p>
      <w:pPr>
        <w:spacing w:before="312" w:beforeLines="100" w:after="156" w:afterLines="50" w:line="360" w:lineRule="auto"/>
        <w:jc w:val="both"/>
        <w:rPr>
          <w:rFonts w:hint="eastAsia" w:ascii="宋体" w:hAnsi="宋体" w:eastAsia="宋体" w:cs="宋体"/>
          <w:sz w:val="21"/>
          <w:szCs w:val="21"/>
          <w:lang w:val="en-US" w:eastAsia="zh-CN"/>
        </w:rPr>
      </w:pPr>
      <w:r>
        <w:rPr>
          <w:rFonts w:hint="eastAsia" w:ascii="宋体" w:hAnsi="宋体" w:cs="宋体"/>
          <w:color w:val="000000"/>
          <w:sz w:val="21"/>
          <w:szCs w:val="21"/>
          <w:lang w:val="en-US" w:eastAsia="zh-CN"/>
        </w:rPr>
        <w:t xml:space="preserve">          </w:t>
      </w:r>
    </w:p>
    <w:p>
      <w:pPr>
        <w:spacing w:before="312" w:beforeLines="100" w:after="156" w:afterLines="50" w:line="360" w:lineRule="auto"/>
        <w:jc w:val="center"/>
        <w:rPr>
          <w:rFonts w:hint="eastAsia" w:ascii="黑体" w:hAnsi="黑体" w:eastAsia="黑体" w:cs="黑体"/>
          <w:color w:val="000000"/>
          <w:sz w:val="24"/>
          <w:szCs w:val="24"/>
          <w:lang w:val="en-US" w:eastAsia="zh-CN"/>
        </w:rPr>
      </w:pPr>
      <w:r>
        <w:rPr>
          <w:sz w:val="21"/>
        </w:rPr>
        <mc:AlternateContent>
          <mc:Choice Requires="wps">
            <w:drawing>
              <wp:anchor distT="0" distB="0" distL="114300" distR="114300" simplePos="0" relativeHeight="251665408" behindDoc="0" locked="0" layoutInCell="1" allowOverlap="1">
                <wp:simplePos x="0" y="0"/>
                <wp:positionH relativeFrom="column">
                  <wp:posOffset>2481580</wp:posOffset>
                </wp:positionH>
                <wp:positionV relativeFrom="paragraph">
                  <wp:posOffset>141605</wp:posOffset>
                </wp:positionV>
                <wp:extent cx="1691640" cy="322580"/>
                <wp:effectExtent l="0" t="0" r="0" b="12700"/>
                <wp:wrapNone/>
                <wp:docPr id="18" name="文本框 124"/>
                <wp:cNvGraphicFramePr/>
                <a:graphic xmlns:a="http://schemas.openxmlformats.org/drawingml/2006/main">
                  <a:graphicData uri="http://schemas.microsoft.com/office/word/2010/wordprocessingShape">
                    <wps:wsp>
                      <wps:cNvSpPr txBox="1"/>
                      <wps:spPr>
                        <a:xfrm>
                          <a:off x="0" y="0"/>
                          <a:ext cx="1691640" cy="322580"/>
                        </a:xfrm>
                        <a:prstGeom prst="rect">
                          <a:avLst/>
                        </a:prstGeom>
                        <a:solidFill>
                          <a:srgbClr val="FFFFFF"/>
                        </a:solidFill>
                        <a:ln>
                          <a:noFill/>
                        </a:ln>
                      </wps:spPr>
                      <wps:txb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框架</w:t>
                            </w:r>
                            <w:r>
                              <w:rPr>
                                <w:rFonts w:hint="eastAsia" w:ascii="宋体" w:hAnsi="宋体" w:cs="宋体"/>
                                <w:lang w:val="en-US" w:eastAsia="zh-CN"/>
                              </w:rPr>
                              <w:t>绘制</w:t>
                            </w:r>
                          </w:p>
                        </w:txbxContent>
                      </wps:txbx>
                      <wps:bodyPr vert="horz" wrap="square" anchor="t" anchorCtr="0" upright="1"/>
                    </wps:wsp>
                  </a:graphicData>
                </a:graphic>
              </wp:anchor>
            </w:drawing>
          </mc:Choice>
          <mc:Fallback>
            <w:pict>
              <v:shape id="文本框 124" o:spid="_x0000_s1026" o:spt="202" type="#_x0000_t202" style="position:absolute;left:0pt;margin-left:195.4pt;margin-top:11.15pt;height:25.4pt;width:133.2pt;z-index:251665408;mso-width-relative:page;mso-height-relative:page;" fillcolor="#FFFFFF" filled="t" stroked="f" coordsize="21600,21600" o:gfxdata="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e0eW81wAAAAkBAAAP&#10;AAAAAAAAAAEAIAAAACIAAABkcnMvZG93bnJldi54bWxQSwECFAAUAAAACACHTuJApKDJe+ABAACt&#10;AwAADgAAAAAAAAABACAAAAAmAQAAZHJzL2Uyb0RvYy54bWxQSwUGAAAAAAYABgBZAQAAeAUAAAAA&#10;">
                <v:fill on="t" focussize="0,0"/>
                <v:stroke on="f"/>
                <v:imagedata o:title=""/>
                <o:lock v:ext="edit" aspectratio="f"/>
                <v:textbo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框架</w:t>
                      </w:r>
                      <w:r>
                        <w:rPr>
                          <w:rFonts w:hint="eastAsia" w:ascii="宋体" w:hAnsi="宋体" w:cs="宋体"/>
                          <w:lang w:val="en-US" w:eastAsia="zh-CN"/>
                        </w:rPr>
                        <w:t>绘制</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2659380</wp:posOffset>
                </wp:positionH>
                <wp:positionV relativeFrom="paragraph">
                  <wp:posOffset>39370</wp:posOffset>
                </wp:positionV>
                <wp:extent cx="635" cy="503555"/>
                <wp:effectExtent l="48895" t="0" r="57150" b="14605"/>
                <wp:wrapNone/>
                <wp:docPr id="21" name="直线 123"/>
                <wp:cNvGraphicFramePr/>
                <a:graphic xmlns:a="http://schemas.openxmlformats.org/drawingml/2006/main">
                  <a:graphicData uri="http://schemas.microsoft.com/office/word/2010/wordprocessingShape">
                    <wps:wsp>
                      <wps:cNvCnPr/>
                      <wps:spPr>
                        <a:xfrm>
                          <a:off x="0" y="0"/>
                          <a:ext cx="635" cy="50355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直线 123" o:spid="_x0000_s1026" o:spt="20" style="position:absolute;left:0pt;margin-left:209.4pt;margin-top:3.1pt;height:39.65pt;width:0.05pt;z-index:251667456;mso-width-relative:page;mso-height-relative:page;" filled="f" stroked="t" coordsize="21600,21600" o:gfxdata="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g1vrdgAAAAIAQAADwAAAAAAAAABACAAAAAiAAAAZHJzL2Rvd25yZXYueG1sUEsBAhQAFAAA&#10;AAgAh07iQLl6UcHvAQAA4AMAAA4AAAAAAAAAAQAgAAAAJwEAAGRycy9lMm9Eb2MueG1sUEsFBgAA&#10;AAAGAAYAWQEAAIgFAAAAAA==&#10;">
                <v:fill on="f" focussize="0,0"/>
                <v:stroke color="#000000" joinstyle="round" endarrow="open"/>
                <v:imagedata o:title=""/>
                <o:lock v:ext="edit" aspectratio="f"/>
              </v:line>
            </w:pict>
          </mc:Fallback>
        </mc:AlternateContent>
      </w:r>
    </w:p>
    <w:p>
      <w:pPr>
        <w:spacing w:before="312" w:beforeLines="100" w:after="156" w:afterLines="50" w:line="360" w:lineRule="auto"/>
        <w:jc w:val="both"/>
        <w:rPr>
          <w:rFonts w:hint="eastAsia" w:ascii="宋体" w:hAnsi="宋体" w:eastAsia="宋体" w:cs="宋体"/>
          <w:color w:val="000000"/>
          <w:sz w:val="21"/>
          <w:szCs w:val="21"/>
          <w:lang w:val="en-US" w:eastAsia="zh-CN"/>
        </w:rPr>
      </w:pPr>
    </w:p>
    <w:p>
      <w:pPr>
        <w:spacing w:before="312" w:beforeLines="100" w:after="156" w:afterLines="50" w:line="360" w:lineRule="auto"/>
        <w:jc w:val="center"/>
        <w:rPr>
          <w:rFonts w:hint="eastAsia" w:ascii="宋体" w:hAnsi="宋体" w:eastAsia="宋体" w:cs="宋体"/>
          <w:sz w:val="21"/>
          <w:szCs w:val="21"/>
          <w:lang w:val="en-US" w:eastAsia="zh-CN"/>
        </w:rPr>
      </w:pPr>
      <w:r>
        <w:rPr>
          <w:rFonts w:hint="eastAsia" w:ascii="宋体" w:hAnsi="宋体" w:eastAsia="宋体" w:cs="宋体"/>
          <w:color w:val="000000"/>
          <w:sz w:val="21"/>
          <w:szCs w:val="21"/>
          <w:lang w:val="en-US" w:eastAsia="zh-CN"/>
        </w:rPr>
        <w:drawing>
          <wp:inline distT="0" distB="0" distL="114300" distR="114300">
            <wp:extent cx="4394200" cy="2166620"/>
            <wp:effectExtent l="9525" t="9525" r="15875" b="18415"/>
            <wp:docPr id="13" name="图片 93" descr="D:\41期插画班\泰州博物馆\论文图片\11.pn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3" descr="D:\41期插画班\泰州博物馆\论文图片\11.png11"/>
                    <pic:cNvPicPr>
                      <a:picLocks noChangeAspect="1"/>
                    </pic:cNvPicPr>
                  </pic:nvPicPr>
                  <pic:blipFill>
                    <a:blip r:embed="rId50"/>
                    <a:srcRect/>
                    <a:stretch>
                      <a:fillRect/>
                    </a:stretch>
                  </pic:blipFill>
                  <pic:spPr>
                    <a:xfrm>
                      <a:off x="0" y="0"/>
                      <a:ext cx="4394200" cy="2166620"/>
                    </a:xfrm>
                    <a:prstGeom prst="rect">
                      <a:avLst/>
                    </a:prstGeom>
                    <a:noFill/>
                    <a:ln>
                      <a:solidFill>
                        <a:schemeClr val="tx1"/>
                      </a:solidFill>
                    </a:ln>
                  </pic:spPr>
                </pic:pic>
              </a:graphicData>
            </a:graphic>
          </wp:inline>
        </w:drawing>
      </w:r>
    </w:p>
    <w:p>
      <w:pPr>
        <w:spacing w:before="312" w:beforeLines="100" w:after="156" w:afterLines="50" w:line="360" w:lineRule="auto"/>
        <w:jc w:val="center"/>
        <w:rPr>
          <w:rFonts w:hint="eastAsia" w:ascii="宋体" w:hAnsi="宋体" w:eastAsia="宋体" w:cs="宋体"/>
          <w:sz w:val="21"/>
          <w:szCs w:val="21"/>
          <w:lang w:val="en-US" w:eastAsia="zh-CN"/>
        </w:rPr>
      </w:pPr>
      <w:r>
        <w:rPr>
          <w:sz w:val="21"/>
        </w:rPr>
        <mc:AlternateContent>
          <mc:Choice Requires="wps">
            <w:drawing>
              <wp:anchor distT="0" distB="0" distL="114300" distR="114300" simplePos="0" relativeHeight="251666432" behindDoc="0" locked="0" layoutInCell="1" allowOverlap="1">
                <wp:simplePos x="0" y="0"/>
                <wp:positionH relativeFrom="column">
                  <wp:posOffset>2675890</wp:posOffset>
                </wp:positionH>
                <wp:positionV relativeFrom="page">
                  <wp:posOffset>5001260</wp:posOffset>
                </wp:positionV>
                <wp:extent cx="635" cy="503555"/>
                <wp:effectExtent l="48895" t="0" r="57150" b="14605"/>
                <wp:wrapNone/>
                <wp:docPr id="19" name="直线 122"/>
                <wp:cNvGraphicFramePr/>
                <a:graphic xmlns:a="http://schemas.openxmlformats.org/drawingml/2006/main">
                  <a:graphicData uri="http://schemas.microsoft.com/office/word/2010/wordprocessingShape">
                    <wps:wsp>
                      <wps:cNvCnPr/>
                      <wps:spPr>
                        <a:xfrm>
                          <a:off x="0" y="0"/>
                          <a:ext cx="635" cy="50355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直线 122" o:spid="_x0000_s1026" o:spt="20" style="position:absolute;left:0pt;margin-left:210.7pt;margin-top:393.8pt;height:39.65pt;width:0.05pt;mso-position-vertical-relative:page;z-index:251666432;mso-width-relative:page;mso-height-relative:page;" filled="f" stroked="t" coordsize="21600,21600" o:gfxdata="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jnpjh3AAAAAsBAAAPAAAAAAAAAAEAIAAAACIAAABkcnMvZG93bnJldi54bWxQSwEC&#10;FAAUAAAACACHTuJA7X0OrfABAADgAwAADgAAAAAAAAABACAAAAArAQAAZHJzL2Uyb0RvYy54bWxQ&#10;SwUGAAAAAAYABgBZAQAAjQUAAAAA&#10;">
                <v:fill on="f" focussize="0,0"/>
                <v:stroke color="#000000" joinstyle="round" endarrow="open"/>
                <v:imagedata o:title=""/>
                <o:lock v:ext="edit" aspectratio="f"/>
              </v:lin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2519680</wp:posOffset>
                </wp:positionH>
                <wp:positionV relativeFrom="paragraph">
                  <wp:posOffset>402590</wp:posOffset>
                </wp:positionV>
                <wp:extent cx="1691640" cy="322580"/>
                <wp:effectExtent l="0" t="0" r="0" b="12700"/>
                <wp:wrapNone/>
                <wp:docPr id="20" name="文本框 125"/>
                <wp:cNvGraphicFramePr/>
                <a:graphic xmlns:a="http://schemas.openxmlformats.org/drawingml/2006/main">
                  <a:graphicData uri="http://schemas.microsoft.com/office/word/2010/wordprocessingShape">
                    <wps:wsp>
                      <wps:cNvSpPr txBox="1"/>
                      <wps:spPr>
                        <a:xfrm>
                          <a:off x="0" y="0"/>
                          <a:ext cx="1691640" cy="322580"/>
                        </a:xfrm>
                        <a:prstGeom prst="rect">
                          <a:avLst/>
                        </a:prstGeom>
                        <a:solidFill>
                          <a:srgbClr val="FFFFFF"/>
                        </a:solidFill>
                        <a:ln>
                          <a:noFill/>
                        </a:ln>
                      </wps:spPr>
                      <wps:txb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绘制草图元素</w:t>
                            </w:r>
                          </w:p>
                        </w:txbxContent>
                      </wps:txbx>
                      <wps:bodyPr wrap="square" upright="1"/>
                    </wps:wsp>
                  </a:graphicData>
                </a:graphic>
              </wp:anchor>
            </w:drawing>
          </mc:Choice>
          <mc:Fallback>
            <w:pict>
              <v:shape id="文本框 125" o:spid="_x0000_s1026" o:spt="202" type="#_x0000_t202" style="position:absolute;left:0pt;margin-left:198.4pt;margin-top:31.7pt;height:25.4pt;width:133.2pt;z-index:251659264;mso-width-relative:page;mso-height-relative:page;" fillcolor="#FFFFFF" filled="t" stroked="f" coordsize="21600,21600" o:gfxdata="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pwWcg1wAAAAoBAAAPAAAAAAAAAAEAIAAAACIAAABk&#10;cnMvZG93bnJldi54bWxQSwECFAAUAAAACACHTuJAXJJlcs4BAACIAwAADgAAAAAAAAABACAAAAAm&#10;AQAAZHJzL2Uyb0RvYy54bWxQSwUGAAAAAAYABgBZAQAAZgUAAAAA&#10;">
                <v:fill on="t" focussize="0,0"/>
                <v:stroke on="f"/>
                <v:imagedata o:title=""/>
                <o:lock v:ext="edit" aspectratio="f"/>
                <v:textbo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绘制草图元素</w:t>
                      </w:r>
                    </w:p>
                  </w:txbxContent>
                </v:textbox>
              </v:shape>
            </w:pict>
          </mc:Fallback>
        </mc:AlternateContent>
      </w:r>
    </w:p>
    <w:p>
      <w:pPr>
        <w:spacing w:before="312" w:beforeLines="100" w:after="156" w:afterLines="50" w:line="360" w:lineRule="auto"/>
        <w:jc w:val="center"/>
        <w:rPr>
          <w:rFonts w:hint="eastAsia" w:ascii="宋体" w:hAnsi="宋体" w:eastAsia="宋体" w:cs="宋体"/>
          <w:sz w:val="21"/>
          <w:szCs w:val="21"/>
          <w:lang w:val="en-US" w:eastAsia="zh-CN"/>
        </w:rPr>
      </w:pPr>
    </w:p>
    <w:p>
      <w:pPr>
        <w:bidi w:val="0"/>
        <w:rPr>
          <w:rFonts w:hint="eastAsia" w:ascii="黑体" w:hAnsi="黑体" w:eastAsia="黑体" w:cs="黑体"/>
          <w:color w:val="000000"/>
          <w:sz w:val="24"/>
          <w:szCs w:val="24"/>
          <w:lang w:val="en-US" w:eastAsia="zh-CN"/>
        </w:rPr>
      </w:pPr>
      <w:r>
        <w:rPr>
          <w:rFonts w:hint="eastAsia" w:ascii="黑体" w:hAnsi="黑体" w:eastAsia="黑体" w:cs="黑体"/>
          <w:color w:val="000000"/>
          <w:sz w:val="24"/>
          <w:szCs w:val="24"/>
          <w:lang w:val="en-US" w:eastAsia="zh-CN"/>
        </w:rPr>
        <w:t xml:space="preserve">   </w:t>
      </w:r>
    </w:p>
    <w:p>
      <w:pPr>
        <w:bidi w:val="0"/>
        <w:rPr>
          <w:rFonts w:hint="eastAsia"/>
          <w:lang w:val="en-US" w:eastAsia="zh-CN"/>
        </w:rPr>
      </w:pPr>
      <w:r>
        <w:rPr>
          <w:rFonts w:hint="eastAsia" w:ascii="黑体" w:hAnsi="黑体" w:eastAsia="黑体" w:cs="黑体"/>
          <w:color w:val="000000"/>
          <w:sz w:val="24"/>
          <w:szCs w:val="24"/>
          <w:lang w:val="en-US" w:eastAsia="zh-CN"/>
        </w:rPr>
        <w:t xml:space="preserve">        </w:t>
      </w:r>
      <w:r>
        <w:rPr>
          <w:rFonts w:hint="eastAsia" w:ascii="黑体" w:hAnsi="黑体" w:eastAsia="黑体" w:cs="黑体"/>
          <w:color w:val="000000"/>
          <w:sz w:val="24"/>
          <w:szCs w:val="24"/>
          <w:lang w:val="en-US" w:eastAsia="zh-CN"/>
        </w:rPr>
        <w:drawing>
          <wp:inline distT="0" distB="0" distL="114300" distR="114300">
            <wp:extent cx="4363720" cy="2152015"/>
            <wp:effectExtent l="9525" t="9525" r="15875" b="17780"/>
            <wp:docPr id="14" name="图片 95" descr="D:\41期插画班\泰州博物馆\论文图片\草图2.png草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5" descr="D:\41期插画班\泰州博物馆\论文图片\草图2.png草图2"/>
                    <pic:cNvPicPr>
                      <a:picLocks noChangeAspect="1"/>
                    </pic:cNvPicPr>
                  </pic:nvPicPr>
                  <pic:blipFill>
                    <a:blip r:embed="rId51"/>
                    <a:srcRect/>
                    <a:stretch>
                      <a:fillRect/>
                    </a:stretch>
                  </pic:blipFill>
                  <pic:spPr>
                    <a:xfrm>
                      <a:off x="0" y="0"/>
                      <a:ext cx="4363720" cy="2152015"/>
                    </a:xfrm>
                    <a:prstGeom prst="rect">
                      <a:avLst/>
                    </a:prstGeom>
                    <a:noFill/>
                    <a:ln>
                      <a:solidFill>
                        <a:schemeClr val="tx1"/>
                      </a:solidFill>
                    </a:ln>
                  </pic:spPr>
                </pic:pic>
              </a:graphicData>
            </a:graphic>
          </wp:inline>
        </w:drawing>
      </w:r>
    </w:p>
    <w:p>
      <w:pPr>
        <w:bidi w:val="0"/>
        <w:rPr>
          <w:rFonts w:hint="eastAsia"/>
          <w:lang w:val="en-US" w:eastAsia="zh-CN"/>
        </w:rPr>
      </w:pPr>
    </w:p>
    <w:p>
      <w:pPr>
        <w:bidi w:val="0"/>
        <w:rPr>
          <w:rFonts w:hint="eastAsia"/>
          <w:lang w:val="en-US" w:eastAsia="zh-CN"/>
        </w:rPr>
      </w:pPr>
    </w:p>
    <w:p>
      <w:pPr>
        <w:spacing w:before="312" w:beforeLines="100" w:after="156" w:afterLines="50" w:line="360" w:lineRule="auto"/>
        <w:rPr>
          <w:rFonts w:hint="eastAsia" w:ascii="宋体" w:hAnsi="宋体" w:eastAsia="宋体" w:cs="宋体"/>
          <w:sz w:val="24"/>
          <w:lang w:val="en-US" w:eastAsia="zh-CN"/>
        </w:rPr>
      </w:pPr>
    </w:p>
    <w:p>
      <w:pPr>
        <w:spacing w:before="312" w:beforeLines="100" w:after="156" w:afterLines="50" w:line="360" w:lineRule="auto"/>
        <w:rPr>
          <w:rFonts w:hint="eastAsia" w:ascii="宋体" w:hAnsi="宋体" w:eastAsia="宋体" w:cs="宋体"/>
          <w:sz w:val="24"/>
          <w:lang w:val="en-US" w:eastAsia="zh-CN"/>
        </w:rPr>
        <w:sectPr>
          <w:headerReference r:id="rId17" w:type="first"/>
          <w:headerReference r:id="rId16" w:type="default"/>
          <w:pgSz w:w="11907" w:h="16840"/>
          <w:pgMar w:top="1247" w:right="1134" w:bottom="1247" w:left="1417" w:header="851" w:footer="992" w:gutter="510"/>
          <w:cols w:space="708" w:num="1"/>
          <w:titlePg/>
          <w:rtlGutter w:val="0"/>
          <w:docGrid w:type="lines" w:linePitch="312" w:charSpace="0"/>
        </w:sectPr>
      </w:pPr>
    </w:p>
    <w:p>
      <w:pPr>
        <w:spacing w:before="312" w:beforeLines="100" w:after="156" w:afterLines="50" w:line="360" w:lineRule="auto"/>
        <w:rPr>
          <w:rFonts w:hint="eastAsia" w:ascii="黑体" w:hAnsi="宋体" w:eastAsia="黑体"/>
          <w:sz w:val="24"/>
          <w:lang w:val="en-US" w:eastAsia="zh-CN"/>
        </w:rPr>
      </w:pPr>
      <w:r>
        <w:rPr>
          <w:sz w:val="21"/>
        </w:rPr>
        <mc:AlternateContent>
          <mc:Choice Requires="wps">
            <w:drawing>
              <wp:anchor distT="0" distB="0" distL="114300" distR="114300" simplePos="0" relativeHeight="251669504" behindDoc="0" locked="0" layoutInCell="1" allowOverlap="1">
                <wp:simplePos x="0" y="0"/>
                <wp:positionH relativeFrom="column">
                  <wp:posOffset>2555875</wp:posOffset>
                </wp:positionH>
                <wp:positionV relativeFrom="paragraph">
                  <wp:posOffset>24130</wp:posOffset>
                </wp:positionV>
                <wp:extent cx="635" cy="503555"/>
                <wp:effectExtent l="48895" t="0" r="57150" b="14605"/>
                <wp:wrapNone/>
                <wp:docPr id="23" name="直线 128"/>
                <wp:cNvGraphicFramePr/>
                <a:graphic xmlns:a="http://schemas.openxmlformats.org/drawingml/2006/main">
                  <a:graphicData uri="http://schemas.microsoft.com/office/word/2010/wordprocessingShape">
                    <wps:wsp>
                      <wps:cNvCnPr/>
                      <wps:spPr>
                        <a:xfrm>
                          <a:off x="0" y="0"/>
                          <a:ext cx="635" cy="50355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直线 128" o:spid="_x0000_s1026" o:spt="20" style="position:absolute;left:0pt;margin-left:201.25pt;margin-top:1.9pt;height:39.65pt;width:0.05pt;z-index:251669504;mso-width-relative:page;mso-height-relative:page;" filled="f" stroked="t" coordsize="21600,21600" o:gfxdata="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ipL0etgAAAAIAQAADwAAAAAAAAABACAAAAAiAAAAZHJzL2Rvd25yZXYueG1sUEsBAhQAFAAA&#10;AAgAh07iQIWWJRfvAQAA4AMAAA4AAAAAAAAAAQAgAAAAJwEAAGRycy9lMm9Eb2MueG1sUEsFBgAA&#10;AAAGAAYAWQEAAIgFAAAAAA==&#10;">
                <v:fill on="f" focussize="0,0"/>
                <v:stroke color="#000000" joinstyle="round" endarrow="open"/>
                <v:imagedata o:title=""/>
                <o:lock v:ext="edit" aspectratio="f"/>
              </v:lin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2447290</wp:posOffset>
                </wp:positionH>
                <wp:positionV relativeFrom="paragraph">
                  <wp:posOffset>161925</wp:posOffset>
                </wp:positionV>
                <wp:extent cx="1691640" cy="322580"/>
                <wp:effectExtent l="0" t="0" r="0" b="12700"/>
                <wp:wrapNone/>
                <wp:docPr id="22" name="文本框 129"/>
                <wp:cNvGraphicFramePr/>
                <a:graphic xmlns:a="http://schemas.openxmlformats.org/drawingml/2006/main">
                  <a:graphicData uri="http://schemas.microsoft.com/office/word/2010/wordprocessingShape">
                    <wps:wsp>
                      <wps:cNvSpPr txBox="1"/>
                      <wps:spPr>
                        <a:xfrm>
                          <a:off x="0" y="0"/>
                          <a:ext cx="1691640" cy="322580"/>
                        </a:xfrm>
                        <a:prstGeom prst="rect">
                          <a:avLst/>
                        </a:prstGeom>
                        <a:solidFill>
                          <a:srgbClr val="FFFFFF"/>
                        </a:solidFill>
                        <a:ln>
                          <a:noFill/>
                        </a:ln>
                      </wps:spPr>
                      <wps:txb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细化草图元素</w:t>
                            </w:r>
                          </w:p>
                        </w:txbxContent>
                      </wps:txbx>
                      <wps:bodyPr wrap="square" upright="1"/>
                    </wps:wsp>
                  </a:graphicData>
                </a:graphic>
              </wp:anchor>
            </w:drawing>
          </mc:Choice>
          <mc:Fallback>
            <w:pict>
              <v:shape id="文本框 129" o:spid="_x0000_s1026" o:spt="202" type="#_x0000_t202" style="position:absolute;left:0pt;margin-left:192.7pt;margin-top:12.75pt;height:25.4pt;width:133.2pt;z-index:251668480;mso-width-relative:page;mso-height-relative:page;" fillcolor="#FFFFFF" filled="t" stroked="f" coordsize="21600,21600" o:gfxdata="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oEsLGdgAAAAJAQAADwAAAAAAAAABACAAAAAiAAAA&#10;ZHJzL2Rvd25yZXYueG1sUEsBAhQAFAAAAAgAh07iQEszG1TOAQAAiAMAAA4AAAAAAAAAAQAgAAAA&#10;JwEAAGRycy9lMm9Eb2MueG1sUEsFBgAAAAAGAAYAWQEAAGcFAAAAAA==&#10;">
                <v:fill on="t" focussize="0,0"/>
                <v:stroke on="f"/>
                <v:imagedata o:title=""/>
                <o:lock v:ext="edit" aspectratio="f"/>
                <v:textbo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细化草图元素</w:t>
                      </w:r>
                    </w:p>
                  </w:txbxContent>
                </v:textbox>
              </v:shape>
            </w:pict>
          </mc:Fallback>
        </mc:AlternateContent>
      </w:r>
    </w:p>
    <w:p>
      <w:pPr>
        <w:spacing w:before="312" w:beforeLines="100" w:after="156" w:afterLines="50" w:line="360" w:lineRule="auto"/>
        <w:rPr>
          <w:rFonts w:hint="eastAsia" w:ascii="宋体" w:hAnsi="宋体" w:eastAsia="宋体" w:cs="宋体"/>
          <w:sz w:val="24"/>
          <w:lang w:val="en-US" w:eastAsia="zh-CN"/>
        </w:rPr>
      </w:pPr>
      <w:r>
        <w:rPr>
          <w:rFonts w:hint="eastAsia" w:ascii="黑体" w:hAnsi="宋体" w:eastAsia="黑体"/>
          <w:sz w:val="24"/>
          <w:lang w:val="en-US" w:eastAsia="zh-CN"/>
        </w:rPr>
        <w:t xml:space="preserve">       </w:t>
      </w:r>
      <w:r>
        <w:rPr>
          <w:rFonts w:hint="eastAsia" w:ascii="黑体" w:hAnsi="宋体" w:eastAsia="黑体"/>
          <w:sz w:val="24"/>
          <w:lang w:val="en-US" w:eastAsia="zh-CN"/>
        </w:rPr>
        <w:drawing>
          <wp:inline distT="0" distB="0" distL="114300" distR="114300">
            <wp:extent cx="4295140" cy="2143760"/>
            <wp:effectExtent l="9525" t="9525" r="23495" b="10795"/>
            <wp:docPr id="17" name="图片 121" descr="D:\41期插画班\泰州博物馆\草稿3.jpg草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1" descr="D:\41期插画班\泰州博物馆\草稿3.jpg草稿3"/>
                    <pic:cNvPicPr>
                      <a:picLocks noChangeAspect="1"/>
                    </pic:cNvPicPr>
                  </pic:nvPicPr>
                  <pic:blipFill>
                    <a:blip r:embed="rId52"/>
                    <a:srcRect/>
                    <a:stretch>
                      <a:fillRect/>
                    </a:stretch>
                  </pic:blipFill>
                  <pic:spPr>
                    <a:xfrm>
                      <a:off x="0" y="0"/>
                      <a:ext cx="4295140" cy="2143760"/>
                    </a:xfrm>
                    <a:prstGeom prst="rect">
                      <a:avLst/>
                    </a:prstGeom>
                    <a:noFill/>
                    <a:ln>
                      <a:solidFill>
                        <a:schemeClr val="tx1"/>
                      </a:solidFill>
                    </a:ln>
                  </pic:spPr>
                </pic:pic>
              </a:graphicData>
            </a:graphic>
          </wp:inline>
        </w:drawing>
      </w:r>
    </w:p>
    <w:p>
      <w:pPr>
        <w:spacing w:before="312" w:beforeLines="100" w:after="156" w:afterLines="50" w:line="360" w:lineRule="auto"/>
        <w:rPr>
          <w:rFonts w:hint="eastAsia" w:ascii="宋体" w:hAnsi="宋体" w:eastAsia="宋体" w:cs="宋体"/>
          <w:sz w:val="24"/>
          <w:lang w:val="en-US" w:eastAsia="zh-CN"/>
        </w:rPr>
      </w:pPr>
      <w:r>
        <w:rPr>
          <w:sz w:val="21"/>
        </w:rPr>
        <mc:AlternateContent>
          <mc:Choice Requires="wps">
            <w:drawing>
              <wp:anchor distT="0" distB="0" distL="114300" distR="114300" simplePos="0" relativeHeight="251671552" behindDoc="0" locked="0" layoutInCell="1" allowOverlap="1">
                <wp:simplePos x="0" y="0"/>
                <wp:positionH relativeFrom="column">
                  <wp:posOffset>2569210</wp:posOffset>
                </wp:positionH>
                <wp:positionV relativeFrom="paragraph">
                  <wp:posOffset>34290</wp:posOffset>
                </wp:positionV>
                <wp:extent cx="635" cy="503555"/>
                <wp:effectExtent l="48895" t="0" r="57150" b="14605"/>
                <wp:wrapNone/>
                <wp:docPr id="25" name="直线 130"/>
                <wp:cNvGraphicFramePr/>
                <a:graphic xmlns:a="http://schemas.openxmlformats.org/drawingml/2006/main">
                  <a:graphicData uri="http://schemas.microsoft.com/office/word/2010/wordprocessingShape">
                    <wps:wsp>
                      <wps:cNvCnPr/>
                      <wps:spPr>
                        <a:xfrm>
                          <a:off x="0" y="0"/>
                          <a:ext cx="635" cy="50355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直线 130" o:spid="_x0000_s1026" o:spt="20" style="position:absolute;left:0pt;margin-left:202.3pt;margin-top:2.7pt;height:39.65pt;width:0.05pt;z-index:251671552;mso-width-relative:page;mso-height-relative:page;" filled="f" stroked="t" coordsize="21600,21600" o:gfxdata="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03qqTYAAAACAEAAA8AAAAAAAAAAQAgAAAAIgAAAGRycy9kb3ducmV2LnhtbFBLAQIUABQAAAAI&#10;AIdO4kCsYQWf7QEAAOADAAAOAAAAAAAAAAEAIAAAACcBAABkcnMvZTJvRG9jLnhtbFBLBQYAAAAA&#10;BgAGAFkBAACGBQAAAAA=&#10;">
                <v:fill on="f" focussize="0,0"/>
                <v:stroke color="#000000" joinstyle="round" endarrow="open"/>
                <v:imagedata o:title=""/>
                <o:lock v:ext="edit" aspectratio="f"/>
              </v:lin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2459355</wp:posOffset>
                </wp:positionH>
                <wp:positionV relativeFrom="paragraph">
                  <wp:posOffset>128905</wp:posOffset>
                </wp:positionV>
                <wp:extent cx="1691640" cy="322580"/>
                <wp:effectExtent l="0" t="0" r="0" b="12700"/>
                <wp:wrapNone/>
                <wp:docPr id="24" name="文本框 131"/>
                <wp:cNvGraphicFramePr/>
                <a:graphic xmlns:a="http://schemas.openxmlformats.org/drawingml/2006/main">
                  <a:graphicData uri="http://schemas.microsoft.com/office/word/2010/wordprocessingShape">
                    <wps:wsp>
                      <wps:cNvSpPr txBox="1"/>
                      <wps:spPr>
                        <a:xfrm>
                          <a:off x="0" y="0"/>
                          <a:ext cx="1691640" cy="322580"/>
                        </a:xfrm>
                        <a:prstGeom prst="rect">
                          <a:avLst/>
                        </a:prstGeom>
                        <a:solidFill>
                          <a:srgbClr val="FFFFFF"/>
                        </a:solidFill>
                        <a:ln>
                          <a:noFill/>
                        </a:ln>
                      </wps:spPr>
                      <wps:txb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绘制线稿</w:t>
                            </w:r>
                          </w:p>
                        </w:txbxContent>
                      </wps:txbx>
                      <wps:bodyPr wrap="square" upright="1"/>
                    </wps:wsp>
                  </a:graphicData>
                </a:graphic>
              </wp:anchor>
            </w:drawing>
          </mc:Choice>
          <mc:Fallback>
            <w:pict>
              <v:shape id="文本框 131" o:spid="_x0000_s1026" o:spt="202" type="#_x0000_t202" style="position:absolute;left:0pt;margin-left:193.65pt;margin-top:10.15pt;height:25.4pt;width:133.2pt;z-index:251670528;mso-width-relative:page;mso-height-relative:page;" fillcolor="#FFFFFF" filled="t" stroked="f" coordsize="21600,21600" o:gfxdata="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X8gh8tgAAAAJAQAADwAAAAAAAAABACAAAAAiAAAA&#10;ZHJzL2Rvd25yZXYueG1sUEsBAhQAFAAAAAgAh07iQDRUkZ7OAQAAiAMAAA4AAAAAAAAAAQAgAAAA&#10;JwEAAGRycy9lMm9Eb2MueG1sUEsFBgAAAAAGAAYAWQEAAGcFAAAAAA==&#10;">
                <v:fill on="t" focussize="0,0"/>
                <v:stroke on="f"/>
                <v:imagedata o:title=""/>
                <o:lock v:ext="edit" aspectratio="f"/>
                <v:textbo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绘制线稿</w:t>
                      </w:r>
                    </w:p>
                  </w:txbxContent>
                </v:textbox>
              </v:shape>
            </w:pict>
          </mc:Fallback>
        </mc:AlternateContent>
      </w:r>
    </w:p>
    <w:p>
      <w:pPr>
        <w:spacing w:before="312" w:beforeLines="100" w:after="156" w:afterLines="50" w:line="360" w:lineRule="auto"/>
        <w:rPr>
          <w:rFonts w:hint="eastAsia" w:ascii="宋体" w:hAnsi="宋体" w:cs="宋体"/>
          <w:sz w:val="24"/>
          <w:lang w:val="en-US" w:eastAsia="zh-CN"/>
        </w:rPr>
      </w:pPr>
      <w:r>
        <w:rPr>
          <w:sz w:val="21"/>
        </w:rPr>
        <mc:AlternateContent>
          <mc:Choice Requires="wpg">
            <w:drawing>
              <wp:anchor distT="0" distB="0" distL="114300" distR="114300" simplePos="0" relativeHeight="251673600" behindDoc="0" locked="0" layoutInCell="1" allowOverlap="1">
                <wp:simplePos x="0" y="0"/>
                <wp:positionH relativeFrom="column">
                  <wp:posOffset>2453005</wp:posOffset>
                </wp:positionH>
                <wp:positionV relativeFrom="paragraph">
                  <wp:posOffset>2540635</wp:posOffset>
                </wp:positionV>
                <wp:extent cx="1691640" cy="503555"/>
                <wp:effectExtent l="0" t="0" r="0" b="14605"/>
                <wp:wrapNone/>
                <wp:docPr id="29" name="组合 189"/>
                <wp:cNvGraphicFramePr/>
                <a:graphic xmlns:a="http://schemas.openxmlformats.org/drawingml/2006/main">
                  <a:graphicData uri="http://schemas.microsoft.com/office/word/2010/wordprocessingGroup">
                    <wpg:wgp>
                      <wpg:cNvGrpSpPr/>
                      <wpg:grpSpPr>
                        <a:xfrm>
                          <a:off x="0" y="0"/>
                          <a:ext cx="1691640" cy="503555"/>
                          <a:chOff x="16649" y="286443"/>
                          <a:chExt cx="2664" cy="793"/>
                        </a:xfrm>
                      </wpg:grpSpPr>
                      <wps:wsp>
                        <wps:cNvPr id="27" name="文本框 133"/>
                        <wps:cNvSpPr txBox="1"/>
                        <wps:spPr>
                          <a:xfrm>
                            <a:off x="16649" y="286624"/>
                            <a:ext cx="2664" cy="508"/>
                          </a:xfrm>
                          <a:prstGeom prst="rect">
                            <a:avLst/>
                          </a:prstGeom>
                          <a:solidFill>
                            <a:srgbClr val="FFFFFF"/>
                          </a:solidFill>
                          <a:ln>
                            <a:noFill/>
                          </a:ln>
                        </wps:spPr>
                        <wps:txb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区分前后关系</w:t>
                              </w:r>
                            </w:p>
                          </w:txbxContent>
                        </wps:txbx>
                        <wps:bodyPr vert="horz" wrap="square" anchor="t" anchorCtr="0" upright="1"/>
                      </wps:wsp>
                      <wps:wsp>
                        <wps:cNvPr id="28" name="直线 132"/>
                        <wps:cNvCnPr/>
                        <wps:spPr>
                          <a:xfrm>
                            <a:off x="16822" y="286443"/>
                            <a:ext cx="1" cy="793"/>
                          </a:xfrm>
                          <a:prstGeom prst="line">
                            <a:avLst/>
                          </a:prstGeom>
                          <a:ln w="9525" cap="flat" cmpd="sng">
                            <a:solidFill>
                              <a:srgbClr val="000000"/>
                            </a:solidFill>
                            <a:prstDash val="solid"/>
                            <a:headEnd type="none" w="med" len="med"/>
                            <a:tailEnd type="arrow" w="med" len="med"/>
                          </a:ln>
                        </wps:spPr>
                        <wps:bodyPr upright="1"/>
                      </wps:wsp>
                    </wpg:wgp>
                  </a:graphicData>
                </a:graphic>
              </wp:anchor>
            </w:drawing>
          </mc:Choice>
          <mc:Fallback>
            <w:pict>
              <v:group id="组合 189" o:spid="_x0000_s1026" o:spt="203" style="position:absolute;left:0pt;margin-left:193.15pt;margin-top:200.05pt;height:39.65pt;width:133.2pt;z-index:251673600;mso-width-relative:page;mso-height-relative:page;" coordorigin="16649,286443" coordsize="2664,793" o:gfxdata="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">
                <o:lock v:ext="edit" aspectratio="f"/>
                <v:shape id="文本框 133" o:spid="_x0000_s1026" o:spt="202" type="#_x0000_t202" style="position:absolute;left:16649;top:286624;height:508;width:2664;" fillcolor="#FFFFFF" filled="t" stroked="f" coordsize="21600,21600" o:gfxdata="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PX+ru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numPr>
                            <w:ilvl w:val="0"/>
                            <w:numId w:val="0"/>
                          </w:numPr>
                          <w:ind w:left="420" w:leftChars="200"/>
                          <w:rPr>
                            <w:rFonts w:hint="default" w:ascii="宋体" w:hAnsi="宋体" w:eastAsia="宋体" w:cs="宋体"/>
                            <w:lang w:val="en-US" w:eastAsia="zh-CN"/>
                          </w:rPr>
                        </w:pPr>
                        <w:r>
                          <w:rPr>
                            <w:rFonts w:hint="eastAsia" w:ascii="宋体" w:hAnsi="宋体" w:eastAsia="宋体" w:cs="宋体"/>
                            <w:lang w:val="en-US" w:eastAsia="zh-CN"/>
                          </w:rPr>
                          <w:t>区分前后关系</w:t>
                        </w:r>
                      </w:p>
                    </w:txbxContent>
                  </v:textbox>
                </v:shape>
                <v:line id="直线 132" o:spid="_x0000_s1026" o:spt="20" style="position:absolute;left:16822;top:286443;height:793;width:1;" filled="f" stroked="t" coordsize="21600,21600" o:gfxdata="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lQu/ugAAANsA&#10;AAAPAAAAAAAAAAEAIAAAACIAAABkcnMvZG93bnJldi54bWxQSwECFAAUAAAACACHTuJAMy8FnjsA&#10;AAA5AAAAEAAAAAAAAAABACAAAAAJAQAAZHJzL3NoYXBleG1sLnhtbFBLBQYAAAAABgAGAFsBAACz&#10;AwAAAAA=&#10;">
                  <v:fill on="f" focussize="0,0"/>
                  <v:stroke color="#000000" joinstyle="round" endarrow="open"/>
                  <v:imagedata o:title=""/>
                  <o:lock v:ext="edit" aspectratio="f"/>
                </v:line>
              </v:group>
            </w:pict>
          </mc:Fallback>
        </mc:AlternateConten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drawing>
          <wp:inline distT="0" distB="0" distL="114300" distR="114300">
            <wp:extent cx="4447540" cy="2219325"/>
            <wp:effectExtent l="9525" t="9525" r="23495" b="11430"/>
            <wp:docPr id="16" name="图片 120" descr="D:\41期插画班\泰州博物馆\毕设线稿(没有前后关系).jpg毕设线稿(没有前后关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0" descr="D:\41期插画班\泰州博物馆\毕设线稿(没有前后关系).jpg毕设线稿(没有前后关系)"/>
                    <pic:cNvPicPr>
                      <a:picLocks noChangeAspect="1"/>
                    </pic:cNvPicPr>
                  </pic:nvPicPr>
                  <pic:blipFill>
                    <a:blip r:embed="rId53"/>
                    <a:srcRect/>
                    <a:stretch>
                      <a:fillRect/>
                    </a:stretch>
                  </pic:blipFill>
                  <pic:spPr>
                    <a:xfrm>
                      <a:off x="0" y="0"/>
                      <a:ext cx="4447540" cy="2219325"/>
                    </a:xfrm>
                    <a:prstGeom prst="rect">
                      <a:avLst/>
                    </a:prstGeom>
                    <a:noFill/>
                    <a:ln w="9525" cap="flat" cmpd="sng">
                      <a:solidFill>
                        <a:srgbClr val="000000"/>
                      </a:solidFill>
                      <a:prstDash val="solid"/>
                      <a:miter/>
                      <a:headEnd type="none" w="med" len="med"/>
                      <a:tailEnd type="none" w="med" len="med"/>
                    </a:ln>
                  </pic:spPr>
                </pic:pic>
              </a:graphicData>
            </a:graphic>
          </wp:inline>
        </w:drawing>
      </w:r>
    </w:p>
    <w:p>
      <w:pPr>
        <w:spacing w:before="312" w:beforeLines="100" w:after="156" w:afterLines="50" w:line="360" w:lineRule="auto"/>
        <w:rPr>
          <w:rFonts w:hint="eastAsia" w:ascii="宋体" w:hAnsi="宋体" w:cs="宋体"/>
          <w:sz w:val="24"/>
          <w:lang w:val="en-US" w:eastAsia="zh-CN"/>
        </w:rPr>
      </w:pPr>
      <w:r>
        <w:rPr>
          <w:rFonts w:hint="eastAsia" w:ascii="宋体" w:hAnsi="宋体" w:cs="宋体"/>
          <w:sz w:val="24"/>
          <w:lang w:val="en-US" w:eastAsia="zh-CN"/>
        </w:rPr>
        <w:t xml:space="preserve">     </w:t>
      </w:r>
    </w:p>
    <w:p>
      <w:pPr>
        <w:spacing w:before="312" w:beforeLines="100" w:after="156" w:afterLines="50" w:line="360" w:lineRule="auto"/>
        <w:rPr>
          <w:rFonts w:hint="eastAsia" w:ascii="宋体" w:hAnsi="宋体" w:eastAsia="宋体" w:cs="宋体"/>
          <w:sz w:val="24"/>
          <w:lang w:val="en-US" w:eastAsia="zh-CN"/>
        </w:rPr>
      </w:pPr>
      <w:r>
        <w:rPr>
          <w:sz w:val="24"/>
        </w:rPr>
        <mc:AlternateContent>
          <mc:Choice Requires="wps">
            <w:drawing>
              <wp:anchor distT="0" distB="0" distL="114300" distR="114300" simplePos="0" relativeHeight="251672576" behindDoc="0" locked="0" layoutInCell="1" allowOverlap="1">
                <wp:simplePos x="0" y="0"/>
                <wp:positionH relativeFrom="column">
                  <wp:posOffset>2216150</wp:posOffset>
                </wp:positionH>
                <wp:positionV relativeFrom="paragraph">
                  <wp:posOffset>2398395</wp:posOffset>
                </wp:positionV>
                <wp:extent cx="2495550" cy="331470"/>
                <wp:effectExtent l="0" t="0" r="3810" b="3810"/>
                <wp:wrapNone/>
                <wp:docPr id="26" name="文本框 134"/>
                <wp:cNvGraphicFramePr/>
                <a:graphic xmlns:a="http://schemas.openxmlformats.org/drawingml/2006/main">
                  <a:graphicData uri="http://schemas.microsoft.com/office/word/2010/wordprocessingShape">
                    <wps:wsp>
                      <wps:cNvSpPr txBox="1"/>
                      <wps:spPr>
                        <a:xfrm>
                          <a:off x="0" y="0"/>
                          <a:ext cx="2495550" cy="331470"/>
                        </a:xfrm>
                        <a:prstGeom prst="rect">
                          <a:avLst/>
                        </a:prstGeom>
                        <a:solidFill>
                          <a:srgbClr val="FFFFFF"/>
                        </a:solidFill>
                        <a:ln>
                          <a:noFill/>
                        </a:ln>
                      </wps:spPr>
                      <wps:txb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lang w:val="en-US" w:eastAsia="zh-CN"/>
                              </w:rPr>
                            </w:pPr>
                            <w:r>
                              <w:rPr>
                                <w:rFonts w:hint="eastAsia" w:ascii="宋体" w:hAnsi="宋体" w:eastAsia="宋体" w:cs="宋体"/>
                                <w:lang w:val="en-US" w:eastAsia="zh-CN"/>
                              </w:rPr>
                              <w:t>图1</w:t>
                            </w:r>
                            <w:r>
                              <w:rPr>
                                <w:rFonts w:hint="eastAsia" w:ascii="宋体" w:hAnsi="宋体" w:cs="宋体"/>
                                <w:lang w:val="en-US" w:eastAsia="zh-CN"/>
                              </w:rPr>
                              <w:t>5</w:t>
                            </w:r>
                            <w:r>
                              <w:rPr>
                                <w:rFonts w:hint="eastAsia" w:ascii="宋体" w:hAnsi="宋体" w:eastAsia="宋体" w:cs="宋体"/>
                                <w:lang w:val="en-US" w:eastAsia="zh-CN"/>
                              </w:rPr>
                              <w:t xml:space="preserve"> 线稿过程</w:t>
                            </w:r>
                          </w:p>
                        </w:txbxContent>
                      </wps:txbx>
                      <wps:bodyPr vert="horz" wrap="square" anchor="t" anchorCtr="0" upright="1"/>
                    </wps:wsp>
                  </a:graphicData>
                </a:graphic>
              </wp:anchor>
            </w:drawing>
          </mc:Choice>
          <mc:Fallback>
            <w:pict>
              <v:shape id="文本框 134" o:spid="_x0000_s1026" o:spt="202" type="#_x0000_t202" style="position:absolute;left:0pt;margin-left:174.5pt;margin-top:188.85pt;height:26.1pt;width:196.5pt;z-index:251672576;mso-width-relative:page;mso-height-relative:page;" fillcolor="#FFFFFF" filled="t" stroked="f" coordsize="21600,21600" o:gfxdata="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vvdfoNkAAAAL&#10;AQAADwAAAAAAAAABACAAAAAiAAAAZHJzL2Rvd25yZXYueG1sUEsBAhQAFAAAAAgAh07iQMjS4VTi&#10;AQAArQMAAA4AAAAAAAAAAQAgAAAAKAEAAGRycy9lMm9Eb2MueG1sUEsFBgAAAAAGAAYAWQEAAHwF&#10;AAAAAA==&#10;">
                <v:fill on="t" focussize="0,0"/>
                <v:stroke on="f"/>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lang w:val="en-US" w:eastAsia="zh-CN"/>
                        </w:rPr>
                      </w:pPr>
                      <w:r>
                        <w:rPr>
                          <w:rFonts w:hint="eastAsia" w:ascii="宋体" w:hAnsi="宋体" w:eastAsia="宋体" w:cs="宋体"/>
                          <w:lang w:val="en-US" w:eastAsia="zh-CN"/>
                        </w:rPr>
                        <w:t>图1</w:t>
                      </w:r>
                      <w:r>
                        <w:rPr>
                          <w:rFonts w:hint="eastAsia" w:ascii="宋体" w:hAnsi="宋体" w:cs="宋体"/>
                          <w:lang w:val="en-US" w:eastAsia="zh-CN"/>
                        </w:rPr>
                        <w:t>5</w:t>
                      </w:r>
                      <w:r>
                        <w:rPr>
                          <w:rFonts w:hint="eastAsia" w:ascii="宋体" w:hAnsi="宋体" w:eastAsia="宋体" w:cs="宋体"/>
                          <w:lang w:val="en-US" w:eastAsia="zh-CN"/>
                        </w:rPr>
                        <w:t xml:space="preserve"> 线稿过程</w:t>
                      </w:r>
                    </w:p>
                  </w:txbxContent>
                </v:textbox>
              </v:shape>
            </w:pict>
          </mc:Fallback>
        </mc:AlternateContent>
      </w:r>
      <w:r>
        <w:rPr>
          <w:rFonts w:hint="eastAsia" w:ascii="宋体" w:hAnsi="宋体" w:cs="宋体"/>
          <w:sz w:val="24"/>
          <w:lang w:val="en-US" w:eastAsia="zh-CN"/>
        </w:rPr>
        <w:t xml:space="preserve">       </w:t>
      </w:r>
      <w:r>
        <w:rPr>
          <w:rFonts w:hint="eastAsia" w:ascii="宋体" w:hAnsi="宋体" w:eastAsia="宋体" w:cs="宋体"/>
          <w:sz w:val="24"/>
          <w:lang w:val="en-US" w:eastAsia="zh-CN"/>
        </w:rPr>
        <w:drawing>
          <wp:inline distT="0" distB="0" distL="114300" distR="114300">
            <wp:extent cx="4448175" cy="2220595"/>
            <wp:effectExtent l="9525" t="9525" r="22860" b="10160"/>
            <wp:docPr id="15" name="图片 102" descr="D:\41期插画班\泰州博物馆\毕设线稿(区分前后关系).jpg毕设线稿(区分前后关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2" descr="D:\41期插画班\泰州博物馆\毕设线稿(区分前后关系).jpg毕设线稿(区分前后关系)"/>
                    <pic:cNvPicPr>
                      <a:picLocks noChangeAspect="1"/>
                    </pic:cNvPicPr>
                  </pic:nvPicPr>
                  <pic:blipFill>
                    <a:blip r:embed="rId54"/>
                    <a:srcRect/>
                    <a:stretch>
                      <a:fillRect/>
                    </a:stretch>
                  </pic:blipFill>
                  <pic:spPr>
                    <a:xfrm>
                      <a:off x="0" y="0"/>
                      <a:ext cx="4448175" cy="2220595"/>
                    </a:xfrm>
                    <a:prstGeom prst="rect">
                      <a:avLst/>
                    </a:prstGeom>
                    <a:noFill/>
                    <a:ln w="9525" cap="flat" cmpd="sng">
                      <a:solidFill>
                        <a:srgbClr val="000000"/>
                      </a:solidFill>
                      <a:prstDash val="solid"/>
                      <a:miter/>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312" w:beforeLines="100" w:after="156" w:afterLines="50" w:line="360" w:lineRule="auto"/>
        <w:jc w:val="both"/>
        <w:textAlignment w:val="auto"/>
        <w:rPr>
          <w:rFonts w:hint="eastAsia" w:ascii="宋体" w:hAnsi="宋体" w:eastAsia="宋体" w:cs="宋体"/>
          <w:sz w:val="21"/>
          <w:szCs w:val="21"/>
          <w:lang w:val="en-US" w:eastAsia="zh-CN"/>
        </w:rPr>
        <w:sectPr>
          <w:headerReference r:id="rId18" w:type="first"/>
          <w:pgSz w:w="11907" w:h="16840"/>
          <w:pgMar w:top="1247" w:right="1134" w:bottom="1247" w:left="1417" w:header="851" w:footer="992" w:gutter="510"/>
          <w:cols w:space="708" w:num="1"/>
          <w:titlePg/>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1"/>
          <w:szCs w:val="21"/>
          <w:lang w:val="en-US" w:eastAsia="zh-CN"/>
        </w:rPr>
      </w:pPr>
      <w:r>
        <w:rPr>
          <w:rFonts w:hint="eastAsia" w:ascii="宋体" w:hAnsi="宋体" w:eastAsia="宋体" w:cs="宋体"/>
          <w:sz w:val="24"/>
          <w:lang w:val="en-US" w:eastAsia="zh-CN"/>
        </w:rPr>
        <w:t>色稿绘制：根据参考配色，选取画面国风色调，绘制色稿，择其一进行细节刻画。</w:t>
      </w:r>
      <w:r>
        <w:rPr>
          <w:rFonts w:hint="eastAsia" w:ascii="宋体" w:hAnsi="宋体" w:eastAsia="宋体" w:cs="宋体"/>
          <w:sz w:val="21"/>
          <w:szCs w:val="21"/>
          <w:lang w:val="en-US" w:eastAsia="zh-CN"/>
        </w:rPr>
        <w:t>参考配色 1：</w:t>
      </w:r>
    </w:p>
    <w:p>
      <w:pPr>
        <w:keepNext w:val="0"/>
        <w:keepLines w:val="0"/>
        <w:pageBreakBefore w:val="0"/>
        <w:widowControl w:val="0"/>
        <w:kinsoku/>
        <w:wordWrap/>
        <w:overflowPunct/>
        <w:topLinePunct w:val="0"/>
        <w:autoSpaceDE/>
        <w:autoSpaceDN/>
        <w:bidi w:val="0"/>
        <w:adjustRightInd/>
        <w:snapToGrid/>
        <w:spacing w:before="312" w:beforeLines="100" w:after="156" w:afterLines="50" w:line="360" w:lineRule="auto"/>
        <w:jc w:val="both"/>
        <w:textAlignment w:val="auto"/>
        <w:rPr>
          <w:rFonts w:hint="eastAsia" w:ascii="宋体" w:hAnsi="宋体" w:eastAsia="宋体" w:cs="宋体"/>
          <w:sz w:val="24"/>
          <w:lang w:val="en-US" w:eastAsia="zh-CN"/>
        </w:rPr>
      </w:pP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drawing>
          <wp:inline distT="0" distB="0" distL="114300" distR="114300">
            <wp:extent cx="5101590" cy="5476875"/>
            <wp:effectExtent l="0" t="0" r="0" b="0"/>
            <wp:docPr id="44" name="图片 213" descr="D:\41期插画班\泰州博物馆\论文图片\5.pn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3" descr="D:\41期插画班\泰州博物馆\论文图片\5.png5"/>
                    <pic:cNvPicPr>
                      <a:picLocks noChangeAspect="1"/>
                    </pic:cNvPicPr>
                  </pic:nvPicPr>
                  <pic:blipFill>
                    <a:blip r:embed="rId55"/>
                    <a:srcRect l="15505" t="18215" r="9799" b="25115"/>
                    <a:stretch>
                      <a:fillRect/>
                    </a:stretch>
                  </pic:blipFill>
                  <pic:spPr>
                    <a:xfrm>
                      <a:off x="0" y="0"/>
                      <a:ext cx="5101590" cy="54768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420" w:firstLineChars="20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图</w:t>
      </w:r>
      <w:r>
        <w:rPr>
          <w:rFonts w:hint="eastAsia" w:ascii="宋体" w:hAnsi="宋体" w:cs="宋体"/>
          <w:sz w:val="21"/>
          <w:szCs w:val="21"/>
          <w:lang w:val="en-US" w:eastAsia="zh-CN"/>
        </w:rPr>
        <w:t>16</w:t>
      </w:r>
      <w:r>
        <w:rPr>
          <w:rFonts w:hint="eastAsia" w:ascii="宋体" w:hAnsi="宋体" w:eastAsia="宋体" w:cs="宋体"/>
          <w:sz w:val="21"/>
          <w:szCs w:val="21"/>
          <w:lang w:val="en-US" w:eastAsia="zh-CN"/>
        </w:rPr>
        <w:t xml:space="preserve"> 色稿一</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sz w:val="21"/>
          <w:szCs w:val="21"/>
          <w:lang w:val="en-US" w:eastAsia="zh-CN"/>
        </w:rPr>
        <w:sectPr>
          <w:headerReference r:id="rId19" w:type="firs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sz w:val="24"/>
          <w:lang w:val="en-US" w:eastAsia="zh-CN"/>
        </w:rPr>
        <w:t>本色稿在画面的色彩处理上，主要以橙色调（蓝橙)设色为主，首先在主角的肤色上，麋鹿采用米白色突出画。染坊以及画中提取出的人物采用偏红总色体现古代人物的硬朗。画面少许蓝绿色点缀，得以丰富画面，为了不抢主体的刻画，对后面的博物馆等建筑通过虚化的效果进行处理，凸显空间感。表现一种愉快、乐观的整体画面效果，来与整副画所表达的意境相吻合。</w:t>
      </w:r>
      <w:r>
        <w:rPr>
          <w:rFonts w:hint="eastAsia" w:ascii="宋体" w:hAnsi="宋体" w:eastAsia="宋体" w:cs="宋体"/>
          <w:sz w:val="24"/>
          <w:szCs w:val="24"/>
          <w:lang w:val="en-US" w:eastAsia="zh-CN"/>
        </w:rPr>
        <w:t>（见图</w:t>
      </w:r>
      <w:r>
        <w:rPr>
          <w:rFonts w:hint="eastAsia" w:ascii="宋体" w:hAnsi="宋体" w:cs="宋体"/>
          <w:sz w:val="24"/>
          <w:szCs w:val="24"/>
          <w:lang w:val="en-US" w:eastAsia="zh-CN"/>
        </w:rPr>
        <w:t>16</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sz w:val="24"/>
          <w:lang w:val="en-US" w:eastAsia="zh-CN"/>
        </w:rPr>
      </w:pPr>
      <w:r>
        <w:rPr>
          <w:rFonts w:hint="eastAsia" w:ascii="宋体" w:hAnsi="宋体" w:eastAsia="宋体" w:cs="宋体"/>
          <w:sz w:val="21"/>
          <w:szCs w:val="21"/>
          <w:lang w:val="en-US" w:eastAsia="zh-CN"/>
        </w:rPr>
        <w:t>参考配色 2：</w:t>
      </w:r>
      <w:r>
        <w:rPr>
          <w:rFonts w:hint="eastAsia" w:ascii="宋体" w:hAnsi="宋体" w:cs="宋体"/>
          <w:sz w:val="24"/>
          <w:lang w:val="en-US" w:eastAsia="zh-CN"/>
        </w:rPr>
        <w:t xml:space="preserve">     </w:t>
      </w:r>
    </w:p>
    <w:p>
      <w:pPr>
        <w:spacing w:before="312" w:beforeLines="100" w:after="156" w:afterLines="50" w:line="360" w:lineRule="auto"/>
        <w:rPr>
          <w:rFonts w:hint="eastAsia" w:ascii="宋体" w:hAnsi="宋体" w:eastAsia="宋体" w:cs="宋体"/>
          <w:sz w:val="24"/>
          <w:szCs w:val="24"/>
          <w:lang w:val="en-US" w:eastAsia="zh-CN"/>
        </w:rPr>
      </w:pPr>
      <w:r>
        <w:rPr>
          <w:rFonts w:hint="eastAsia" w:ascii="宋体" w:hAnsi="宋体" w:cs="宋体"/>
          <w:sz w:val="24"/>
          <w:lang w:val="en-US" w:eastAsia="zh-CN"/>
        </w:rPr>
        <w:t xml:space="preserve">   </w:t>
      </w:r>
      <w:r>
        <w:rPr>
          <w:rFonts w:hint="eastAsia" w:ascii="宋体" w:hAnsi="宋体" w:eastAsia="宋体" w:cs="宋体"/>
          <w:sz w:val="24"/>
          <w:lang w:val="en-US" w:eastAsia="zh-CN"/>
        </w:rPr>
        <w:drawing>
          <wp:inline distT="0" distB="0" distL="114300" distR="114300">
            <wp:extent cx="5029200" cy="5612765"/>
            <wp:effectExtent l="0" t="0" r="0" b="0"/>
            <wp:docPr id="31" name="图片 186" descr="D:\41期插画班\泰州博物馆\论文图片\6.pn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6" descr="D:\41期插画班\泰州博物馆\论文图片\6.png6"/>
                    <pic:cNvPicPr>
                      <a:picLocks noChangeAspect="1"/>
                    </pic:cNvPicPr>
                  </pic:nvPicPr>
                  <pic:blipFill>
                    <a:blip r:embed="rId56"/>
                    <a:srcRect l="15135" t="17896" r="12137" b="24719"/>
                    <a:stretch>
                      <a:fillRect/>
                    </a:stretch>
                  </pic:blipFill>
                  <pic:spPr>
                    <a:xfrm>
                      <a:off x="0" y="0"/>
                      <a:ext cx="5029200" cy="56127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w:t>
      </w:r>
      <w:r>
        <w:rPr>
          <w:rFonts w:hint="eastAsia" w:ascii="宋体" w:hAnsi="宋体" w:cs="宋体"/>
          <w:sz w:val="21"/>
          <w:szCs w:val="21"/>
          <w:lang w:val="en-US" w:eastAsia="zh-CN"/>
        </w:rPr>
        <w:t>17</w:t>
      </w:r>
      <w:r>
        <w:rPr>
          <w:rFonts w:hint="eastAsia" w:ascii="宋体" w:hAnsi="宋体" w:eastAsia="宋体" w:cs="宋体"/>
          <w:sz w:val="21"/>
          <w:szCs w:val="21"/>
          <w:lang w:val="en-US" w:eastAsia="zh-CN"/>
        </w:rPr>
        <w:t xml:space="preserve"> 色稿二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参考日报风插画配色，橙色代表着欢乐，温暖，</w:t>
      </w:r>
      <w:r>
        <w:rPr>
          <w:rFonts w:hint="eastAsia" w:ascii="宋体" w:hAnsi="宋体" w:cs="宋体"/>
          <w:sz w:val="24"/>
          <w:szCs w:val="24"/>
          <w:lang w:val="en-US" w:eastAsia="zh-CN"/>
        </w:rPr>
        <w:t>张扬</w:t>
      </w:r>
      <w:r>
        <w:rPr>
          <w:rFonts w:hint="eastAsia" w:ascii="宋体" w:hAnsi="宋体" w:eastAsia="宋体" w:cs="宋体"/>
          <w:sz w:val="24"/>
          <w:szCs w:val="24"/>
          <w:lang w:val="en-US" w:eastAsia="zh-CN"/>
        </w:rPr>
        <w:t>，充满活力，代表着欢乐，活泼，澎湃，</w:t>
      </w:r>
      <w:r>
        <w:rPr>
          <w:rFonts w:hint="eastAsia" w:ascii="宋体" w:hAnsi="宋体" w:cs="宋体"/>
          <w:sz w:val="24"/>
          <w:szCs w:val="24"/>
          <w:lang w:val="en-US" w:eastAsia="zh-CN"/>
        </w:rPr>
        <w:t>激情</w:t>
      </w:r>
      <w:r>
        <w:rPr>
          <w:rFonts w:hint="eastAsia" w:ascii="宋体" w:hAnsi="宋体" w:eastAsia="宋体" w:cs="宋体"/>
          <w:sz w:val="24"/>
          <w:szCs w:val="24"/>
          <w:lang w:val="en-US" w:eastAsia="zh-CN"/>
        </w:rPr>
        <w:t>，温暖，热情。橙色</w:t>
      </w:r>
      <w:r>
        <w:rPr>
          <w:rFonts w:hint="eastAsia" w:ascii="宋体" w:hAnsi="宋体" w:cs="宋体"/>
          <w:sz w:val="24"/>
          <w:szCs w:val="24"/>
          <w:lang w:val="en-US" w:eastAsia="zh-CN"/>
        </w:rPr>
        <w:t>同时也被叫做</w:t>
      </w:r>
      <w:r>
        <w:rPr>
          <w:rFonts w:hint="eastAsia" w:ascii="宋体" w:hAnsi="宋体" w:eastAsia="宋体" w:cs="宋体"/>
          <w:sz w:val="24"/>
          <w:szCs w:val="24"/>
          <w:lang w:val="en-US" w:eastAsia="zh-CN"/>
        </w:rPr>
        <w:t>橙色或者</w:t>
      </w:r>
      <w:r>
        <w:rPr>
          <w:rFonts w:hint="eastAsia" w:ascii="宋体" w:hAnsi="宋体" w:cs="宋体"/>
          <w:sz w:val="24"/>
          <w:szCs w:val="24"/>
          <w:lang w:val="en-US" w:eastAsia="zh-CN"/>
        </w:rPr>
        <w:t>橘色</w:t>
      </w:r>
      <w:r>
        <w:rPr>
          <w:rFonts w:hint="eastAsia" w:ascii="宋体" w:hAnsi="宋体" w:eastAsia="宋体" w:cs="宋体"/>
          <w:sz w:val="24"/>
          <w:szCs w:val="24"/>
          <w:lang w:val="en-US" w:eastAsia="zh-CN"/>
        </w:rPr>
        <w:t>，</w:t>
      </w:r>
      <w:r>
        <w:rPr>
          <w:rFonts w:hint="eastAsia" w:ascii="宋体" w:hAnsi="宋体" w:cs="宋体"/>
          <w:sz w:val="24"/>
          <w:szCs w:val="24"/>
          <w:lang w:val="en-US" w:eastAsia="zh-CN"/>
        </w:rPr>
        <w:t>可以通过</w:t>
      </w:r>
      <w:r>
        <w:rPr>
          <w:rFonts w:hint="eastAsia" w:ascii="宋体" w:hAnsi="宋体" w:eastAsia="宋体" w:cs="宋体"/>
          <w:sz w:val="24"/>
          <w:szCs w:val="24"/>
          <w:lang w:val="en-US" w:eastAsia="zh-CN"/>
        </w:rPr>
        <w:t>红</w:t>
      </w:r>
      <w:r>
        <w:rPr>
          <w:rFonts w:hint="eastAsia" w:ascii="宋体" w:hAnsi="宋体" w:cs="宋体"/>
          <w:sz w:val="24"/>
          <w:szCs w:val="24"/>
          <w:lang w:val="en-US" w:eastAsia="zh-CN"/>
        </w:rPr>
        <w:t>色</w:t>
      </w:r>
      <w:r>
        <w:rPr>
          <w:rFonts w:hint="eastAsia" w:ascii="宋体" w:hAnsi="宋体" w:eastAsia="宋体" w:cs="宋体"/>
          <w:sz w:val="24"/>
          <w:szCs w:val="24"/>
          <w:lang w:val="en-US" w:eastAsia="zh-CN"/>
        </w:rPr>
        <w:t>、黄</w:t>
      </w:r>
      <w:r>
        <w:rPr>
          <w:rFonts w:hint="eastAsia" w:ascii="宋体" w:hAnsi="宋体" w:cs="宋体"/>
          <w:sz w:val="24"/>
          <w:szCs w:val="24"/>
          <w:lang w:val="en-US" w:eastAsia="zh-CN"/>
        </w:rPr>
        <w:t>色</w:t>
      </w:r>
      <w:r>
        <w:rPr>
          <w:rFonts w:hint="eastAsia" w:ascii="宋体" w:hAnsi="宋体" w:eastAsia="宋体" w:cs="宋体"/>
          <w:sz w:val="24"/>
          <w:szCs w:val="24"/>
          <w:lang w:val="en-US" w:eastAsia="zh-CN"/>
        </w:rPr>
        <w:t>两种颜料调成。橙色是暖色系里最为热烈的色彩之一</w:t>
      </w:r>
      <w:r>
        <w:rPr>
          <w:rFonts w:hint="eastAsia" w:ascii="宋体" w:hAnsi="宋体" w:cs="宋体"/>
          <w:sz w:val="24"/>
          <w:szCs w:val="24"/>
          <w:lang w:val="en-US" w:eastAsia="zh-CN"/>
        </w:rPr>
        <w:t>，也是</w:t>
      </w:r>
      <w:r>
        <w:rPr>
          <w:rFonts w:hint="eastAsia" w:ascii="宋体" w:hAnsi="宋体" w:eastAsia="宋体" w:cs="宋体"/>
          <w:sz w:val="24"/>
          <w:szCs w:val="24"/>
          <w:lang w:val="en-US" w:eastAsia="zh-CN"/>
        </w:rPr>
        <w:t>一种欢快热闹、热情奔放的色彩。橙和</w:t>
      </w:r>
      <w:r>
        <w:rPr>
          <w:rFonts w:ascii="宋体" w:hAnsi="宋体" w:eastAsia="宋体" w:cs="宋体"/>
          <w:sz w:val="24"/>
          <w:szCs w:val="24"/>
        </w:rPr>
        <w:t>绿撞色及其复古！阳光明媚的天气活力四射，阴雨天又是一抹明亮的彩虹。把色系饱和度压低</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使画面更加和谐。（见图</w:t>
      </w:r>
      <w:r>
        <w:rPr>
          <w:rFonts w:hint="eastAsia" w:ascii="宋体" w:hAnsi="宋体" w:cs="宋体"/>
          <w:sz w:val="24"/>
          <w:szCs w:val="24"/>
          <w:lang w:val="en-US" w:eastAsia="zh-CN"/>
        </w:rPr>
        <w:t>17</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both"/>
        <w:textAlignment w:val="auto"/>
        <w:rPr>
          <w:rFonts w:hint="eastAsia" w:ascii="宋体" w:hAnsi="宋体" w:eastAsia="宋体" w:cs="宋体"/>
          <w:sz w:val="21"/>
          <w:szCs w:val="21"/>
          <w:lang w:val="en-US" w:eastAsia="zh-CN"/>
        </w:rPr>
        <w:sectPr>
          <w:headerReference r:id="rId20" w:type="first"/>
          <w:pgSz w:w="11907" w:h="16840"/>
          <w:pgMar w:top="1247" w:right="1134" w:bottom="1247" w:left="1417" w:header="851" w:footer="992" w:gutter="510"/>
          <w:cols w:space="708" w:num="1"/>
          <w:titlePg/>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黑体" w:hAnsi="宋体" w:eastAsia="黑体"/>
          <w:sz w:val="24"/>
          <w:lang w:val="en-US" w:eastAsia="zh-CN"/>
        </w:rPr>
      </w:pPr>
      <w:r>
        <w:rPr>
          <w:rFonts w:hint="eastAsia" w:ascii="宋体" w:hAnsi="宋体" w:eastAsia="宋体" w:cs="宋体"/>
          <w:sz w:val="21"/>
          <w:szCs w:val="21"/>
          <w:lang w:val="en-US" w:eastAsia="zh-CN"/>
        </w:rPr>
        <w:t>参考配色 3：</w:t>
      </w:r>
      <w:r>
        <w:rPr>
          <w:rFonts w:hint="eastAsia" w:ascii="黑体" w:hAnsi="宋体" w:eastAsia="黑体"/>
          <w:sz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textAlignment w:val="auto"/>
        <w:rPr>
          <w:rFonts w:hint="eastAsia" w:ascii="宋体" w:hAnsi="宋体" w:eastAsia="宋体" w:cs="宋体"/>
          <w:sz w:val="24"/>
          <w:szCs w:val="24"/>
          <w:lang w:val="en-US" w:eastAsia="zh-CN"/>
        </w:rPr>
      </w:pPr>
      <w:r>
        <w:rPr>
          <w:rFonts w:hint="eastAsia" w:ascii="黑体" w:hAnsi="宋体" w:eastAsia="黑体"/>
          <w:sz w:val="24"/>
          <w:lang w:val="en-US" w:eastAsia="zh-CN"/>
        </w:rPr>
        <w:t xml:space="preserve">   </w:t>
      </w:r>
      <w:r>
        <w:rPr>
          <w:rFonts w:hint="eastAsia" w:ascii="黑体" w:hAnsi="宋体" w:eastAsia="黑体"/>
          <w:sz w:val="24"/>
          <w:lang w:val="en-US" w:eastAsia="zh-CN"/>
        </w:rPr>
        <w:drawing>
          <wp:inline distT="0" distB="0" distL="114300" distR="114300">
            <wp:extent cx="5029835" cy="5614035"/>
            <wp:effectExtent l="0" t="0" r="0" b="0"/>
            <wp:docPr id="45" name="图片 214" descr="D:\41期插画班\泰州博物馆\论文图片\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14" descr="D:\41期插画班\泰州博物馆\论文图片\4.png4"/>
                    <pic:cNvPicPr>
                      <a:picLocks noChangeAspect="1"/>
                    </pic:cNvPicPr>
                  </pic:nvPicPr>
                  <pic:blipFill>
                    <a:blip r:embed="rId57"/>
                    <a:srcRect l="13920" t="16663" r="11228" b="24275"/>
                    <a:stretch>
                      <a:fillRect/>
                    </a:stretch>
                  </pic:blipFill>
                  <pic:spPr>
                    <a:xfrm>
                      <a:off x="0" y="0"/>
                      <a:ext cx="5029835" cy="56140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w:t>
      </w:r>
      <w:r>
        <w:rPr>
          <w:rFonts w:hint="eastAsia" w:ascii="宋体" w:hAnsi="宋体" w:cs="宋体"/>
          <w:sz w:val="21"/>
          <w:szCs w:val="21"/>
          <w:lang w:val="en-US" w:eastAsia="zh-CN"/>
        </w:rPr>
        <w:t>18</w:t>
      </w:r>
      <w:r>
        <w:rPr>
          <w:rFonts w:hint="eastAsia" w:ascii="宋体" w:hAnsi="宋体" w:eastAsia="宋体" w:cs="宋体"/>
          <w:sz w:val="21"/>
          <w:szCs w:val="21"/>
          <w:lang w:val="en-US" w:eastAsia="zh-CN"/>
        </w:rPr>
        <w:t xml:space="preserve"> 色稿三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sz w:val="24"/>
          <w:lang w:val="en-US" w:eastAsia="zh-CN"/>
        </w:rPr>
      </w:pPr>
      <w:r>
        <w:rPr>
          <w:rFonts w:hint="eastAsia" w:ascii="宋体" w:hAnsi="宋体" w:eastAsia="宋体" w:cs="宋体"/>
          <w:sz w:val="24"/>
          <w:szCs w:val="24"/>
          <w:lang w:val="en-US" w:eastAsia="zh-CN"/>
        </w:rPr>
        <w:t>本色稿在画面的色彩处理上，主要以淡雅（复古）风为主，整体颜色偏灰绿色调。主角文物和建筑颜色形成对比，弱化建筑突出文物。灰绿色有灰的沉稳，也透露着绿的生机，给人以平静的力量。它像是色彩中的隐士，不张扬却别有内涵，不过分深沉，总能带来最舒适的感觉。灰色与绿色的色调相得益彰，是一种很好的主色，也是一种很好的点缀。灰绿也可以很好的和所有的</w:t>
      </w:r>
      <w:r>
        <w:rPr>
          <w:rFonts w:hint="eastAsia" w:ascii="宋体" w:hAnsi="宋体" w:cs="宋体"/>
          <w:sz w:val="24"/>
          <w:szCs w:val="24"/>
          <w:lang w:val="en-US" w:eastAsia="zh-CN"/>
        </w:rPr>
        <w:t>元素</w:t>
      </w:r>
      <w:r>
        <w:rPr>
          <w:rFonts w:hint="eastAsia" w:ascii="宋体" w:hAnsi="宋体" w:eastAsia="宋体" w:cs="宋体"/>
          <w:color w:val="000000" w:themeColor="text1"/>
          <w:sz w:val="24"/>
          <w:szCs w:val="24"/>
          <w:lang w:val="en-US" w:eastAsia="zh-CN"/>
          <w14:textFill>
            <w14:solidFill>
              <w14:schemeClr w14:val="tx1"/>
            </w14:solidFill>
          </w14:textFill>
        </w:rPr>
        <w:t>形成很好的配色效果</w:t>
      </w:r>
      <w:r>
        <w:rPr>
          <w:rFonts w:hint="eastAsia" w:ascii="宋体" w:hAnsi="宋体" w:eastAsia="宋体" w:cs="宋体"/>
          <w:sz w:val="24"/>
          <w:szCs w:val="24"/>
          <w:lang w:val="en-US" w:eastAsia="zh-CN"/>
        </w:rPr>
        <w:t>。（见图</w:t>
      </w:r>
      <w:r>
        <w:rPr>
          <w:rFonts w:hint="eastAsia" w:ascii="宋体" w:hAnsi="宋体" w:cs="宋体"/>
          <w:sz w:val="24"/>
          <w:szCs w:val="24"/>
          <w:lang w:val="en-US" w:eastAsia="zh-CN"/>
        </w:rPr>
        <w:t>18</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sectPr>
          <w:headerReference r:id="rId21" w:type="first"/>
          <w:pgSz w:w="11907" w:h="16840"/>
          <w:pgMar w:top="1247" w:right="1134" w:bottom="1247" w:left="1417" w:header="851" w:footer="992" w:gutter="510"/>
          <w:cols w:space="708" w:num="1"/>
          <w:titlePg/>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宋体" w:eastAsia="黑体"/>
          <w:sz w:val="21"/>
          <w:szCs w:val="21"/>
          <w:lang w:val="en-US" w:eastAsia="zh-CN"/>
        </w:rPr>
      </w:pPr>
      <w:r>
        <w:rPr>
          <w:rFonts w:hint="eastAsia" w:ascii="宋体" w:hAnsi="宋体" w:eastAsia="宋体" w:cs="宋体"/>
          <w:sz w:val="21"/>
          <w:szCs w:val="21"/>
          <w:lang w:val="en-US" w:eastAsia="zh-CN"/>
        </w:rPr>
        <w:t>参考配色 4：</w:t>
      </w:r>
      <w:r>
        <w:rPr>
          <w:rFonts w:hint="eastAsia" w:ascii="黑体" w:hAnsi="宋体" w:eastAsia="黑体"/>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center"/>
        <w:textAlignment w:val="auto"/>
        <w:rPr>
          <w:rFonts w:hint="eastAsia" w:ascii="黑体" w:hAnsi="宋体" w:eastAsia="黑体"/>
          <w:sz w:val="21"/>
          <w:szCs w:val="21"/>
          <w:lang w:val="en-US" w:eastAsia="zh-CN"/>
        </w:rPr>
      </w:pPr>
      <w:r>
        <w:rPr>
          <w:rFonts w:hint="eastAsia" w:ascii="黑体" w:hAnsi="宋体" w:eastAsia="黑体"/>
          <w:sz w:val="21"/>
          <w:szCs w:val="21"/>
          <w:lang w:val="en-US" w:eastAsia="zh-CN"/>
        </w:rPr>
        <w:drawing>
          <wp:inline distT="0" distB="0" distL="114300" distR="114300">
            <wp:extent cx="4869815" cy="5502275"/>
            <wp:effectExtent l="0" t="0" r="6985" b="0"/>
            <wp:docPr id="46" name="图片 215" descr="D:\41期插画班\泰州博物馆\论文图片\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5" descr="D:\41期插画班\泰州博物馆\论文图片\3.png3"/>
                    <pic:cNvPicPr>
                      <a:picLocks noChangeAspect="1"/>
                    </pic:cNvPicPr>
                  </pic:nvPicPr>
                  <pic:blipFill>
                    <a:blip r:embed="rId58"/>
                    <a:srcRect l="15158" t="17508" r="12286" b="24546"/>
                    <a:stretch>
                      <a:fillRect/>
                    </a:stretch>
                  </pic:blipFill>
                  <pic:spPr>
                    <a:xfrm>
                      <a:off x="0" y="0"/>
                      <a:ext cx="4869815" cy="55022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图</w:t>
      </w:r>
      <w:r>
        <w:rPr>
          <w:rFonts w:hint="eastAsia" w:ascii="宋体" w:hAnsi="宋体" w:cs="宋体"/>
          <w:sz w:val="21"/>
          <w:szCs w:val="21"/>
          <w:lang w:val="en-US" w:eastAsia="zh-CN"/>
        </w:rPr>
        <w:t>19</w:t>
      </w:r>
      <w:r>
        <w:rPr>
          <w:rFonts w:hint="eastAsia" w:ascii="宋体" w:hAnsi="宋体" w:eastAsia="宋体" w:cs="宋体"/>
          <w:sz w:val="21"/>
          <w:szCs w:val="21"/>
          <w:lang w:val="en-US" w:eastAsia="zh-CN"/>
        </w:rPr>
        <w:t xml:space="preserve"> 色稿四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eastAsia="宋体" w:cs="宋体"/>
          <w:sz w:val="24"/>
          <w:szCs w:val="24"/>
          <w:lang w:val="en-US" w:eastAsia="zh-CN"/>
        </w:rPr>
        <w:sectPr>
          <w:headerReference r:id="rId22" w:type="firs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sz w:val="24"/>
          <w:szCs w:val="24"/>
          <w:lang w:val="en-US" w:eastAsia="zh-CN"/>
        </w:rPr>
        <w:t>本色稿在画面的色彩处理上，主要以中国风为主，采用苋菜红、蛋壳黄为主要颜色，墨绿、高级灰为辅助颜色。背景与主体形成对比。</w:t>
      </w:r>
      <w:r>
        <w:rPr>
          <w:rFonts w:hint="eastAsia" w:ascii="宋体" w:hAnsi="宋体" w:eastAsia="宋体" w:cs="宋体"/>
          <w:sz w:val="24"/>
          <w:lang w:val="en-US" w:eastAsia="zh-CN"/>
        </w:rPr>
        <w:t>苋菜红复古而喜庆，那低调而深沉的红让人记忆犹新。这就是中国传统色!中国人对“红色”的爱，是他们血脉中流动着的，它代表着生机，代表着力量，代表着希望，代表着繁荣，代表着热情，代表着奔放，代表着温暖，代表着美好，红融入到了人们岁时节令之中，成为中国传统文化与传统色彩美学的代表。</w:t>
      </w:r>
      <w:r>
        <w:rPr>
          <w:rFonts w:hint="eastAsia" w:ascii="宋体" w:hAnsi="宋体" w:eastAsia="宋体" w:cs="宋体"/>
          <w:sz w:val="24"/>
          <w:szCs w:val="24"/>
          <w:lang w:val="en-US" w:eastAsia="zh-CN"/>
        </w:rPr>
        <w:t>（见图</w:t>
      </w:r>
      <w:r>
        <w:rPr>
          <w:rFonts w:hint="eastAsia" w:ascii="宋体" w:hAnsi="宋体" w:cs="宋体"/>
          <w:sz w:val="24"/>
          <w:szCs w:val="24"/>
          <w:lang w:val="en-US" w:eastAsia="zh-CN"/>
        </w:rPr>
        <w:t>19</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刻画细节：日报风插画配色,在色稿的基础上增加邻近色和对比色，以橘色为主的颜色，代表着欢乐，温暖，任性，活力，代表着欢乐，活泼，澎湃，兴奋。桔子是一种既有红又有黄的中间色，又叫桔子或桔子，它能和红或黄的颜料混在一起。</w:t>
      </w:r>
      <w:r>
        <w:rPr>
          <w:rFonts w:hint="eastAsia" w:ascii="宋体" w:hAnsi="宋体" w:eastAsia="宋体" w:cs="宋体"/>
          <w:color w:val="000000" w:themeColor="text1"/>
          <w:sz w:val="24"/>
          <w:szCs w:val="24"/>
          <w:lang w:val="en-US" w:eastAsia="zh-CN"/>
          <w14:textFill>
            <w14:solidFill>
              <w14:schemeClr w14:val="tx1"/>
            </w14:solidFill>
          </w14:textFill>
        </w:rPr>
        <w:t>(见图2</w:t>
      </w:r>
      <w:r>
        <w:rPr>
          <w:rFonts w:hint="eastAsia" w:ascii="宋体" w:hAnsi="宋体" w:cs="宋体"/>
          <w:color w:val="000000" w:themeColor="text1"/>
          <w:sz w:val="24"/>
          <w:szCs w:val="24"/>
          <w:lang w:val="en-US" w:eastAsia="zh-CN"/>
          <w14:textFill>
            <w14:solidFill>
              <w14:schemeClr w14:val="tx1"/>
            </w14:solidFill>
          </w14:textFill>
        </w:rPr>
        <w:t>0</w:t>
      </w:r>
      <w:r>
        <w:rPr>
          <w:rFonts w:hint="eastAsia" w:ascii="宋体" w:hAnsi="宋体" w:eastAsia="宋体" w:cs="宋体"/>
          <w:color w:val="000000" w:themeColor="text1"/>
          <w:sz w:val="24"/>
          <w:szCs w:val="24"/>
          <w:lang w:val="en-US" w:eastAsia="zh-CN"/>
          <w14:textFill>
            <w14:solidFill>
              <w14:schemeClr w14:val="tx1"/>
            </w14:solidFill>
          </w14:textFill>
        </w:rPr>
        <w:t>)橙色是一种</w:t>
      </w:r>
      <w:r>
        <w:rPr>
          <w:rFonts w:hint="eastAsia" w:ascii="宋体" w:hAnsi="宋体" w:cs="宋体"/>
          <w:color w:val="000000" w:themeColor="text1"/>
          <w:sz w:val="24"/>
          <w:szCs w:val="24"/>
          <w:lang w:val="en-US" w:eastAsia="zh-CN"/>
          <w14:textFill>
            <w14:solidFill>
              <w14:schemeClr w14:val="tx1"/>
            </w14:solidFill>
          </w14:textFill>
        </w:rPr>
        <w:t>阳光</w:t>
      </w:r>
      <w:r>
        <w:rPr>
          <w:rFonts w:hint="eastAsia" w:ascii="宋体" w:hAnsi="宋体" w:eastAsia="宋体" w:cs="宋体"/>
          <w:color w:val="000000" w:themeColor="text1"/>
          <w:sz w:val="24"/>
          <w:szCs w:val="24"/>
          <w:lang w:val="en-US" w:eastAsia="zh-CN"/>
          <w14:textFill>
            <w14:solidFill>
              <w14:schemeClr w14:val="tx1"/>
            </w14:solidFill>
          </w14:textFill>
        </w:rPr>
        <w:t>、</w:t>
      </w:r>
      <w:r>
        <w:rPr>
          <w:rFonts w:hint="eastAsia" w:ascii="宋体" w:hAnsi="宋体" w:cs="宋体"/>
          <w:color w:val="000000" w:themeColor="text1"/>
          <w:sz w:val="24"/>
          <w:szCs w:val="24"/>
          <w:lang w:val="en-US" w:eastAsia="zh-CN"/>
          <w14:textFill>
            <w14:solidFill>
              <w14:schemeClr w14:val="tx1"/>
            </w14:solidFill>
          </w14:textFill>
        </w:rPr>
        <w:t>温暖</w:t>
      </w:r>
      <w:r>
        <w:rPr>
          <w:rFonts w:hint="eastAsia" w:ascii="宋体" w:hAnsi="宋体" w:eastAsia="宋体" w:cs="宋体"/>
          <w:color w:val="000000" w:themeColor="text1"/>
          <w:sz w:val="24"/>
          <w:szCs w:val="24"/>
          <w:lang w:val="en-US" w:eastAsia="zh-CN"/>
          <w14:textFill>
            <w14:solidFill>
              <w14:schemeClr w14:val="tx1"/>
            </w14:solidFill>
          </w14:textFill>
        </w:rPr>
        <w:t>的颜色。</w:t>
      </w:r>
      <w:r>
        <w:rPr>
          <w:rFonts w:hint="eastAsia" w:ascii="宋体" w:hAnsi="宋体" w:cs="宋体"/>
          <w:color w:val="000000" w:themeColor="text1"/>
          <w:sz w:val="24"/>
          <w:szCs w:val="24"/>
          <w:lang w:val="en-US" w:eastAsia="zh-CN"/>
          <w14:textFill>
            <w14:solidFill>
              <w14:schemeClr w14:val="tx1"/>
            </w14:solidFill>
          </w14:textFill>
        </w:rPr>
        <w:t>在</w:t>
      </w:r>
      <w:r>
        <w:rPr>
          <w:rFonts w:hint="eastAsia" w:ascii="宋体" w:hAnsi="宋体" w:eastAsia="宋体" w:cs="宋体"/>
          <w:color w:val="000000" w:themeColor="text1"/>
          <w:sz w:val="24"/>
          <w:szCs w:val="24"/>
          <w:lang w:val="en-US" w:eastAsia="zh-CN"/>
          <w14:textFill>
            <w14:solidFill>
              <w14:schemeClr w14:val="tx1"/>
            </w14:solidFill>
          </w14:textFill>
        </w:rPr>
        <w:t>暖色系</w:t>
      </w:r>
      <w:r>
        <w:rPr>
          <w:rFonts w:hint="eastAsia" w:ascii="宋体" w:hAnsi="宋体" w:eastAsia="宋体" w:cs="宋体"/>
          <w:sz w:val="24"/>
          <w:szCs w:val="24"/>
          <w:lang w:val="en-US" w:eastAsia="zh-CN"/>
        </w:rPr>
        <w:t>当中最让人感到</w:t>
      </w:r>
      <w:r>
        <w:rPr>
          <w:rFonts w:hint="eastAsia" w:ascii="宋体" w:hAnsi="宋体" w:cs="宋体"/>
          <w:sz w:val="24"/>
          <w:szCs w:val="24"/>
          <w:lang w:val="en-US" w:eastAsia="zh-CN"/>
        </w:rPr>
        <w:t>热情</w:t>
      </w:r>
      <w:r>
        <w:rPr>
          <w:rFonts w:hint="eastAsia" w:ascii="宋体" w:hAnsi="宋体" w:eastAsia="宋体" w:cs="宋体"/>
          <w:sz w:val="24"/>
          <w:szCs w:val="24"/>
          <w:lang w:val="en-US" w:eastAsia="zh-CN"/>
        </w:rPr>
        <w:t>的。确定好画面的明暗关系，确定光源的位置，增加暗面和亮面，从而使元素更立体。完成后刻画物体的深浅，最后添加物体的反光以及添加一些杂质肌理笔刷的效果，或者选用复古肌理纸放在插画上，丰富画面。（见图</w:t>
      </w:r>
      <w:r>
        <w:rPr>
          <w:rFonts w:hint="eastAsia" w:ascii="宋体" w:hAnsi="宋体" w:cs="宋体"/>
          <w:sz w:val="24"/>
          <w:szCs w:val="24"/>
          <w:lang w:val="en-US" w:eastAsia="zh-CN"/>
        </w:rPr>
        <w:t>21</w:t>
      </w:r>
      <w:r>
        <w:rPr>
          <w:rFonts w:hint="eastAsia" w:ascii="宋体" w:hAnsi="宋体" w:eastAsia="宋体" w:cs="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4"/>
          <w:szCs w:val="24"/>
          <w:lang w:val="en-US" w:eastAsia="zh-CN"/>
        </w:rPr>
        <w:drawing>
          <wp:inline distT="0" distB="0" distL="114300" distR="114300">
            <wp:extent cx="5591175" cy="2790825"/>
            <wp:effectExtent l="0" t="0" r="1905" b="13335"/>
            <wp:docPr id="32" name="图片 188" descr="D:\41期插画班\泰州博物馆\毕设色稿6刻画2.jpg毕设色稿6刻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8" descr="D:\41期插画班\泰州博物馆\毕设色稿6刻画2.jpg毕设色稿6刻画2"/>
                    <pic:cNvPicPr>
                      <a:picLocks noChangeAspect="1"/>
                    </pic:cNvPicPr>
                  </pic:nvPicPr>
                  <pic:blipFill>
                    <a:blip r:embed="rId59"/>
                    <a:srcRect/>
                    <a:stretch>
                      <a:fillRect/>
                    </a:stretch>
                  </pic:blipFill>
                  <pic:spPr>
                    <a:xfrm>
                      <a:off x="0" y="0"/>
                      <a:ext cx="5591175" cy="2790825"/>
                    </a:xfrm>
                    <a:prstGeom prst="rect">
                      <a:avLst/>
                    </a:prstGeom>
                    <a:noFill/>
                    <a:ln>
                      <a:noFill/>
                    </a:ln>
                  </pic:spPr>
                </pic:pic>
              </a:graphicData>
            </a:graphic>
          </wp:inline>
        </w:drawing>
      </w:r>
      <w:r>
        <w:rPr>
          <w:rFonts w:hint="eastAsia" w:ascii="宋体" w:hAnsi="宋体" w:eastAsia="宋体" w:cs="宋体"/>
          <w:sz w:val="21"/>
          <w:szCs w:val="21"/>
          <w:lang w:val="en-US" w:eastAsia="zh-CN"/>
        </w:rPr>
        <w:t>图2</w:t>
      </w:r>
      <w:r>
        <w:rPr>
          <w:rFonts w:hint="eastAsia" w:ascii="宋体" w:hAnsi="宋体" w:cs="宋体"/>
          <w:sz w:val="21"/>
          <w:szCs w:val="21"/>
          <w:lang w:val="en-US" w:eastAsia="zh-CN"/>
        </w:rPr>
        <w:t>0</w:t>
      </w:r>
      <w:r>
        <w:rPr>
          <w:rFonts w:hint="eastAsia" w:ascii="宋体" w:hAnsi="宋体" w:eastAsia="宋体" w:cs="宋体"/>
          <w:sz w:val="21"/>
          <w:szCs w:val="21"/>
          <w:lang w:val="en-US" w:eastAsia="zh-CN"/>
        </w:rPr>
        <w:t xml:space="preserve"> 色稿刻画</w: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drawing>
          <wp:inline distT="0" distB="0" distL="114300" distR="114300">
            <wp:extent cx="5589905" cy="2790190"/>
            <wp:effectExtent l="0" t="0" r="3175" b="13970"/>
            <wp:docPr id="30" name="图片 184" descr="D:\41期插画班\泰州博物馆\毕设色稿6细节刻画3.jpg毕设色稿6细节刻画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4" descr="D:\41期插画班\泰州博物馆\毕设色稿6细节刻画3.jpg毕设色稿6细节刻画3"/>
                    <pic:cNvPicPr>
                      <a:picLocks noChangeAspect="1"/>
                    </pic:cNvPicPr>
                  </pic:nvPicPr>
                  <pic:blipFill>
                    <a:blip r:embed="rId60"/>
                    <a:srcRect/>
                    <a:stretch>
                      <a:fillRect/>
                    </a:stretch>
                  </pic:blipFill>
                  <pic:spPr>
                    <a:xfrm>
                      <a:off x="0" y="0"/>
                      <a:ext cx="5589905" cy="27901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lang w:val="en-US" w:eastAsia="zh-CN"/>
        </w:rPr>
        <w:sectPr>
          <w:headerReference r:id="rId23" w:type="firs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lang w:val="en-US" w:eastAsia="zh-CN"/>
        </w:rPr>
        <w:t>图2</w:t>
      </w:r>
      <w:r>
        <w:rPr>
          <w:rFonts w:hint="eastAsia" w:ascii="宋体" w:hAnsi="宋体" w:cs="宋体"/>
          <w:lang w:val="en-US" w:eastAsia="zh-CN"/>
        </w:rPr>
        <w:t>1</w:t>
      </w:r>
      <w:r>
        <w:rPr>
          <w:rFonts w:hint="eastAsia" w:ascii="宋体" w:hAnsi="宋体" w:eastAsia="宋体" w:cs="宋体"/>
          <w:lang w:val="en-US" w:eastAsia="zh-CN"/>
        </w:rPr>
        <w:t xml:space="preserve"> 终稿</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3</w:t>
      </w:r>
      <w:r>
        <w:rPr>
          <w:rFonts w:hint="eastAsia" w:ascii="黑体" w:hAnsi="黑体" w:eastAsia="黑体" w:cs="黑体"/>
          <w:sz w:val="24"/>
          <w:szCs w:val="24"/>
        </w:rPr>
        <w:t>.</w:t>
      </w:r>
      <w:r>
        <w:rPr>
          <w:rFonts w:hint="eastAsia" w:ascii="黑体" w:hAnsi="黑体" w:eastAsia="黑体" w:cs="黑体"/>
          <w:sz w:val="24"/>
          <w:szCs w:val="24"/>
          <w:lang w:val="en-US" w:eastAsia="zh-CN"/>
        </w:rPr>
        <w:t>2</w:t>
      </w:r>
      <w:r>
        <w:rPr>
          <w:rFonts w:hint="eastAsia" w:ascii="黑体" w:hAnsi="黑体" w:eastAsia="黑体" w:cs="黑体"/>
          <w:sz w:val="24"/>
          <w:szCs w:val="24"/>
        </w:rPr>
        <w:t>.</w:t>
      </w:r>
      <w:r>
        <w:rPr>
          <w:rFonts w:hint="eastAsia" w:ascii="黑体" w:hAnsi="黑体" w:eastAsia="黑体" w:cs="黑体"/>
          <w:sz w:val="24"/>
          <w:szCs w:val="24"/>
          <w:lang w:val="en-US" w:eastAsia="zh-CN"/>
        </w:rPr>
        <w:t>3</w:t>
      </w:r>
      <w:r>
        <w:rPr>
          <w:rFonts w:hint="eastAsia" w:ascii="黑体" w:hAnsi="黑体" w:eastAsia="黑体" w:cs="黑体"/>
          <w:sz w:val="24"/>
          <w:szCs w:val="24"/>
        </w:rPr>
        <w:t xml:space="preserve">  </w:t>
      </w:r>
      <w:r>
        <w:rPr>
          <w:rFonts w:hint="eastAsia" w:ascii="黑体" w:hAnsi="黑体" w:eastAsia="黑体" w:cs="黑体"/>
          <w:sz w:val="24"/>
          <w:szCs w:val="24"/>
          <w:lang w:val="en-US" w:eastAsia="zh-CN"/>
        </w:rPr>
        <w:t>海报设计</w:t>
      </w:r>
    </w:p>
    <w:p>
      <w:pPr>
        <w:pStyle w:val="7"/>
        <w:ind w:left="0" w:leftChars="0" w:firstLine="0" w:firstLineChars="0"/>
        <w:rPr>
          <w:rFonts w:hint="eastAsia" w:ascii="黑体" w:hAnsi="宋体" w:eastAsia="黑体"/>
          <w:b/>
          <w:bCs/>
          <w:sz w:val="30"/>
          <w:lang w:val="en-US" w:eastAsia="zh-CN"/>
        </w:rPr>
      </w:pPr>
    </w:p>
    <w:p>
      <w:pPr>
        <w:pStyle w:val="7"/>
        <w:ind w:left="0" w:leftChars="0" w:firstLine="0" w:firstLineChars="0"/>
        <w:rPr>
          <w:rFonts w:hint="eastAsia"/>
          <w:sz w:val="24"/>
        </w:rPr>
      </w:pPr>
      <w:r>
        <w:rPr>
          <w:rFonts w:hint="eastAsia" w:ascii="黑体" w:hAnsi="宋体" w:eastAsia="黑体"/>
          <w:b/>
          <w:bCs/>
          <w:sz w:val="30"/>
          <w:lang w:val="en-US" w:eastAsia="zh-CN"/>
        </w:rPr>
        <w:drawing>
          <wp:inline distT="0" distB="0" distL="114300" distR="114300">
            <wp:extent cx="2486025" cy="3515360"/>
            <wp:effectExtent l="0" t="0" r="13335" b="5080"/>
            <wp:docPr id="8" name="图片 84" descr="D:\41期插画班\泰州博物馆\4.1.jpg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4" descr="D:\41期插画班\泰州博物馆\4.1.jpg4.1"/>
                    <pic:cNvPicPr>
                      <a:picLocks noChangeAspect="1"/>
                    </pic:cNvPicPr>
                  </pic:nvPicPr>
                  <pic:blipFill>
                    <a:blip r:embed="rId61"/>
                    <a:srcRect/>
                    <a:stretch>
                      <a:fillRect/>
                    </a:stretch>
                  </pic:blipFill>
                  <pic:spPr>
                    <a:xfrm>
                      <a:off x="0" y="0"/>
                      <a:ext cx="2486025" cy="3515360"/>
                    </a:xfrm>
                    <a:prstGeom prst="rect">
                      <a:avLst/>
                    </a:prstGeom>
                    <a:noFill/>
                    <a:ln>
                      <a:noFill/>
                    </a:ln>
                  </pic:spPr>
                </pic:pic>
              </a:graphicData>
            </a:graphic>
          </wp:inline>
        </w:drawing>
      </w:r>
      <w:r>
        <w:rPr>
          <w:rFonts w:hint="eastAsia" w:ascii="黑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2515870" cy="3557905"/>
            <wp:effectExtent l="0" t="0" r="13970" b="8255"/>
            <wp:docPr id="10" name="图片 88" descr="D:\41期插画班\泰州博物馆\1.1.jp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8" descr="D:\41期插画班\泰州博物馆\1.1.jpg1.1"/>
                    <pic:cNvPicPr>
                      <a:picLocks noChangeAspect="1"/>
                    </pic:cNvPicPr>
                  </pic:nvPicPr>
                  <pic:blipFill>
                    <a:blip r:embed="rId62"/>
                    <a:srcRect/>
                    <a:stretch>
                      <a:fillRect/>
                    </a:stretch>
                  </pic:blipFill>
                  <pic:spPr>
                    <a:xfrm>
                      <a:off x="0" y="0"/>
                      <a:ext cx="2515870" cy="3557905"/>
                    </a:xfrm>
                    <a:prstGeom prst="rect">
                      <a:avLst/>
                    </a:prstGeom>
                    <a:noFill/>
                    <a:ln>
                      <a:noFill/>
                    </a:ln>
                  </pic:spPr>
                </pic:pic>
              </a:graphicData>
            </a:graphic>
          </wp:inline>
        </w:drawing>
      </w:r>
    </w:p>
    <w:p>
      <w:pPr>
        <w:spacing w:before="312" w:beforeLines="100" w:after="156" w:afterLines="50" w:line="360" w:lineRule="auto"/>
        <w:rPr>
          <w:rFonts w:hint="eastAsia" w:ascii="黑体" w:hAnsi="宋体" w:eastAsia="黑体"/>
          <w:b/>
          <w:bCs/>
          <w:sz w:val="30"/>
          <w:lang w:val="en-US" w:eastAsia="zh-CN"/>
        </w:rPr>
      </w:pPr>
      <w:r>
        <w:rPr>
          <w:rFonts w:hint="eastAsia" w:ascii="黑体" w:hAnsi="宋体" w:eastAsia="黑体"/>
          <w:b/>
          <w:bCs/>
          <w:sz w:val="30"/>
          <w:lang w:val="en-US" w:eastAsia="zh-CN"/>
        </w:rPr>
        <w:drawing>
          <wp:inline distT="0" distB="0" distL="114300" distR="114300">
            <wp:extent cx="2526665" cy="3573145"/>
            <wp:effectExtent l="0" t="0" r="3175" b="8255"/>
            <wp:docPr id="9" name="图片 85" descr="D:\41期插画班\泰州博物馆\5.1.jpg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5" descr="D:\41期插画班\泰州博物馆\5.1.jpg5.1"/>
                    <pic:cNvPicPr>
                      <a:picLocks noChangeAspect="1"/>
                    </pic:cNvPicPr>
                  </pic:nvPicPr>
                  <pic:blipFill>
                    <a:blip r:embed="rId63"/>
                    <a:srcRect/>
                    <a:stretch>
                      <a:fillRect/>
                    </a:stretch>
                  </pic:blipFill>
                  <pic:spPr>
                    <a:xfrm>
                      <a:off x="0" y="0"/>
                      <a:ext cx="2526665" cy="3573145"/>
                    </a:xfrm>
                    <a:prstGeom prst="rect">
                      <a:avLst/>
                    </a:prstGeom>
                    <a:noFill/>
                    <a:ln>
                      <a:noFill/>
                    </a:ln>
                  </pic:spPr>
                </pic:pic>
              </a:graphicData>
            </a:graphic>
          </wp:inline>
        </w:drawing>
      </w:r>
      <w:r>
        <w:rPr>
          <w:rFonts w:hint="eastAsia" w:ascii="黑体" w:hAnsi="宋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2526665" cy="3573780"/>
            <wp:effectExtent l="0" t="0" r="3175" b="7620"/>
            <wp:docPr id="11" name="图片 89" descr="D:\41期插画班\泰州博物馆\2.1.jp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9" descr="D:\41期插画班\泰州博物馆\2.1.jpg2.1"/>
                    <pic:cNvPicPr>
                      <a:picLocks noChangeAspect="1"/>
                    </pic:cNvPicPr>
                  </pic:nvPicPr>
                  <pic:blipFill>
                    <a:blip r:embed="rId64"/>
                    <a:srcRect/>
                    <a:stretch>
                      <a:fillRect/>
                    </a:stretch>
                  </pic:blipFill>
                  <pic:spPr>
                    <a:xfrm>
                      <a:off x="0" y="0"/>
                      <a:ext cx="2526665" cy="3573780"/>
                    </a:xfrm>
                    <a:prstGeom prst="rect">
                      <a:avLst/>
                    </a:prstGeom>
                    <a:noFill/>
                    <a:ln>
                      <a:noFill/>
                    </a:ln>
                  </pic:spPr>
                </pic:pic>
              </a:graphicData>
            </a:graphic>
          </wp:inline>
        </w:drawing>
      </w:r>
    </w:p>
    <w:p>
      <w:pPr>
        <w:spacing w:before="312" w:beforeLines="100" w:after="156" w:afterLines="50" w:line="360" w:lineRule="auto"/>
        <w:rPr>
          <w:rFonts w:hint="eastAsia" w:ascii="黑体" w:hAnsi="宋体" w:eastAsia="黑体"/>
          <w:b/>
          <w:bCs/>
          <w:sz w:val="30"/>
          <w:lang w:val="en-US" w:eastAsia="zh-CN"/>
        </w:rPr>
      </w:pPr>
    </w:p>
    <w:p>
      <w:pPr>
        <w:spacing w:before="312" w:beforeLines="100" w:after="156" w:afterLines="50" w:line="360" w:lineRule="auto"/>
        <w:rPr>
          <w:rFonts w:hint="eastAsia" w:ascii="黑体" w:hAnsi="宋体" w:eastAsia="黑体"/>
          <w:b/>
          <w:bCs/>
          <w:sz w:val="30"/>
          <w:lang w:val="en-US" w:eastAsia="zh-CN"/>
        </w:rPr>
        <w:sectPr>
          <w:headerReference r:id="rId24" w:type="first"/>
          <w:pgSz w:w="11907" w:h="16840"/>
          <w:pgMar w:top="1247" w:right="1134" w:bottom="1247" w:left="1417" w:header="851" w:footer="992" w:gutter="510"/>
          <w:cols w:space="708" w:num="1"/>
          <w:titlePg/>
          <w:rtlGutter w:val="0"/>
          <w:docGrid w:type="lines" w:linePitch="312" w:charSpace="0"/>
        </w:sectPr>
      </w:pPr>
    </w:p>
    <w:p>
      <w:pPr>
        <w:spacing w:before="312" w:beforeLines="100" w:after="156" w:afterLines="50" w:line="360" w:lineRule="auto"/>
        <w:rPr>
          <w:rFonts w:hint="eastAsia" w:ascii="黑体" w:hAnsi="宋体" w:eastAsia="黑体"/>
          <w:b/>
          <w:bCs/>
          <w:sz w:val="30"/>
          <w:lang w:val="en-US" w:eastAsia="zh-CN"/>
        </w:rPr>
      </w:pPr>
      <w:r>
        <w:rPr>
          <w:rFonts w:hint="eastAsia" w:ascii="黑体" w:hAnsi="宋体" w:eastAsia="黑体"/>
          <w:b/>
          <w:bCs/>
          <w:sz w:val="30"/>
          <w:lang w:val="en-US" w:eastAsia="zh-CN"/>
        </w:rPr>
        <w:drawing>
          <wp:inline distT="0" distB="0" distL="114300" distR="114300">
            <wp:extent cx="1774825" cy="2510790"/>
            <wp:effectExtent l="0" t="0" r="8255" b="3810"/>
            <wp:docPr id="38" name="图片 204" descr="D:\41期插画班\泰州博物馆\2.2.jp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4" descr="D:\41期插画班\泰州博物馆\2.2.jpg2.2"/>
                    <pic:cNvPicPr>
                      <a:picLocks noChangeAspect="1"/>
                    </pic:cNvPicPr>
                  </pic:nvPicPr>
                  <pic:blipFill>
                    <a:blip r:embed="rId65"/>
                    <a:srcRect/>
                    <a:stretch>
                      <a:fillRect/>
                    </a:stretch>
                  </pic:blipFill>
                  <pic:spPr>
                    <a:xfrm>
                      <a:off x="0" y="0"/>
                      <a:ext cx="1774825" cy="2510790"/>
                    </a:xfrm>
                    <a:prstGeom prst="rect">
                      <a:avLst/>
                    </a:prstGeom>
                    <a:noFill/>
                    <a:ln>
                      <a:noFill/>
                    </a:ln>
                  </pic:spPr>
                </pic:pic>
              </a:graphicData>
            </a:graphic>
          </wp:inline>
        </w:drawing>
      </w:r>
      <w:r>
        <w:rPr>
          <w:rFonts w:hint="eastAsia" w:ascii="黑体" w:hAnsi="宋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1774825" cy="2510790"/>
            <wp:effectExtent l="0" t="0" r="8255" b="3810"/>
            <wp:docPr id="59" name="图片 197" descr="D:\41期插画班\泰州博物馆\1.2.jp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97" descr="D:\41期插画班\泰州博物馆\1.2.jpg1.2"/>
                    <pic:cNvPicPr>
                      <a:picLocks noChangeAspect="1"/>
                    </pic:cNvPicPr>
                  </pic:nvPicPr>
                  <pic:blipFill>
                    <a:blip r:embed="rId66"/>
                    <a:srcRect/>
                    <a:stretch>
                      <a:fillRect/>
                    </a:stretch>
                  </pic:blipFill>
                  <pic:spPr>
                    <a:xfrm>
                      <a:off x="0" y="0"/>
                      <a:ext cx="1774825" cy="2510790"/>
                    </a:xfrm>
                    <a:prstGeom prst="rect">
                      <a:avLst/>
                    </a:prstGeom>
                    <a:noFill/>
                    <a:ln>
                      <a:noFill/>
                    </a:ln>
                  </pic:spPr>
                </pic:pic>
              </a:graphicData>
            </a:graphic>
          </wp:inline>
        </w:drawing>
      </w:r>
      <w:r>
        <w:rPr>
          <w:rFonts w:hint="eastAsia" w:ascii="黑体" w:hAnsi="宋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1774190" cy="2508885"/>
            <wp:effectExtent l="0" t="0" r="8890" b="5715"/>
            <wp:docPr id="60" name="图片 196" descr="D:\41期插画班\泰州博物馆\5.2.jp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6" descr="D:\41期插画班\泰州博物馆\5.2.jpg5.2"/>
                    <pic:cNvPicPr>
                      <a:picLocks noChangeAspect="1"/>
                    </pic:cNvPicPr>
                  </pic:nvPicPr>
                  <pic:blipFill>
                    <a:blip r:embed="rId67"/>
                    <a:srcRect/>
                    <a:stretch>
                      <a:fillRect/>
                    </a:stretch>
                  </pic:blipFill>
                  <pic:spPr>
                    <a:xfrm>
                      <a:off x="0" y="0"/>
                      <a:ext cx="1774190" cy="2508885"/>
                    </a:xfrm>
                    <a:prstGeom prst="rect">
                      <a:avLst/>
                    </a:prstGeom>
                    <a:noFill/>
                    <a:ln>
                      <a:noFill/>
                    </a:ln>
                  </pic:spPr>
                </pic:pic>
              </a:graphicData>
            </a:graphic>
          </wp:inline>
        </w:drawing>
      </w:r>
    </w:p>
    <w:p>
      <w:pPr>
        <w:spacing w:before="312" w:beforeLines="100" w:after="156" w:afterLines="50" w:line="360" w:lineRule="auto"/>
        <w:rPr>
          <w:rFonts w:hint="eastAsia" w:ascii="宋体" w:hAnsi="宋体" w:eastAsia="宋体" w:cs="宋体"/>
          <w:sz w:val="21"/>
          <w:szCs w:val="21"/>
          <w:lang w:val="en-US" w:eastAsia="zh-CN"/>
        </w:rPr>
      </w:pPr>
      <w:r>
        <w:rPr>
          <w:rFonts w:hint="eastAsia" w:ascii="黑体" w:hAnsi="宋体" w:eastAsia="黑体"/>
          <w:b/>
          <w:bCs/>
          <w:sz w:val="30"/>
          <w:lang w:val="en-US" w:eastAsia="zh-CN"/>
        </w:rPr>
        <w:drawing>
          <wp:inline distT="0" distB="0" distL="114300" distR="114300">
            <wp:extent cx="1774825" cy="2510790"/>
            <wp:effectExtent l="0" t="0" r="8255" b="3810"/>
            <wp:docPr id="39" name="图片 205" descr="D:\41期插画班\泰州博物馆\3.2.jp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05" descr="D:\41期插画班\泰州博物馆\3.2.jpg3.2"/>
                    <pic:cNvPicPr>
                      <a:picLocks noChangeAspect="1"/>
                    </pic:cNvPicPr>
                  </pic:nvPicPr>
                  <pic:blipFill>
                    <a:blip r:embed="rId68"/>
                    <a:srcRect/>
                    <a:stretch>
                      <a:fillRect/>
                    </a:stretch>
                  </pic:blipFill>
                  <pic:spPr>
                    <a:xfrm>
                      <a:off x="0" y="0"/>
                      <a:ext cx="1774825" cy="2510790"/>
                    </a:xfrm>
                    <a:prstGeom prst="rect">
                      <a:avLst/>
                    </a:prstGeom>
                    <a:noFill/>
                    <a:ln>
                      <a:noFill/>
                    </a:ln>
                  </pic:spPr>
                </pic:pic>
              </a:graphicData>
            </a:graphic>
          </wp:inline>
        </w:drawing>
      </w:r>
      <w:r>
        <w:rPr>
          <w:rFonts w:hint="eastAsia" w:ascii="黑体" w:hAnsi="宋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1774825" cy="2510790"/>
            <wp:effectExtent l="0" t="0" r="8255" b="3810"/>
            <wp:docPr id="62" name="图片 195" descr="D:\41期插画班\泰州博物馆\4.2.jp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5" descr="D:\41期插画班\泰州博物馆\4.2.jpg4.2"/>
                    <pic:cNvPicPr>
                      <a:picLocks noChangeAspect="1"/>
                    </pic:cNvPicPr>
                  </pic:nvPicPr>
                  <pic:blipFill>
                    <a:blip r:embed="rId69"/>
                    <a:srcRect/>
                    <a:stretch>
                      <a:fillRect/>
                    </a:stretch>
                  </pic:blipFill>
                  <pic:spPr>
                    <a:xfrm>
                      <a:off x="0" y="0"/>
                      <a:ext cx="1774825" cy="2510790"/>
                    </a:xfrm>
                    <a:prstGeom prst="rect">
                      <a:avLst/>
                    </a:prstGeom>
                    <a:noFill/>
                    <a:ln>
                      <a:noFill/>
                    </a:ln>
                  </pic:spPr>
                </pic:pic>
              </a:graphicData>
            </a:graphic>
          </wp:inline>
        </w:drawing>
      </w:r>
      <w:r>
        <w:rPr>
          <w:rFonts w:hint="eastAsia" w:ascii="黑体" w:hAnsi="宋体" w:eastAsia="黑体"/>
          <w:b/>
          <w:bCs/>
          <w:sz w:val="30"/>
          <w:lang w:val="en-US" w:eastAsia="zh-CN"/>
        </w:rPr>
        <w:t xml:space="preserve"> </w:t>
      </w:r>
      <w:r>
        <w:rPr>
          <w:rFonts w:hint="eastAsia" w:ascii="黑体" w:hAnsi="宋体" w:eastAsia="黑体"/>
          <w:b/>
          <w:bCs/>
          <w:sz w:val="30"/>
          <w:lang w:val="en-US" w:eastAsia="zh-CN"/>
        </w:rPr>
        <w:drawing>
          <wp:inline distT="0" distB="0" distL="114300" distR="114300">
            <wp:extent cx="1774190" cy="2508885"/>
            <wp:effectExtent l="0" t="0" r="8890" b="5715"/>
            <wp:docPr id="61" name="图片 191" descr="D:\41期插画班\泰州博物馆\3.1.jp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1" descr="D:\41期插画班\泰州博物馆\3.1.jpg3.1"/>
                    <pic:cNvPicPr>
                      <a:picLocks noChangeAspect="1"/>
                    </pic:cNvPicPr>
                  </pic:nvPicPr>
                  <pic:blipFill>
                    <a:blip r:embed="rId70"/>
                    <a:srcRect/>
                    <a:stretch>
                      <a:fillRect/>
                    </a:stretch>
                  </pic:blipFill>
                  <pic:spPr>
                    <a:xfrm>
                      <a:off x="0" y="0"/>
                      <a:ext cx="1774190" cy="2508885"/>
                    </a:xfrm>
                    <a:prstGeom prst="rect">
                      <a:avLst/>
                    </a:prstGeom>
                    <a:noFill/>
                    <a:ln>
                      <a:noFill/>
                    </a:ln>
                  </pic:spPr>
                </pic:pic>
              </a:graphicData>
            </a:graphic>
          </wp:inline>
        </w:drawing>
      </w:r>
      <w:r>
        <w:rPr>
          <w:rFonts w:hint="eastAsia" w:ascii="黑体" w:hAnsi="宋体" w:eastAsia="黑体"/>
          <w:b/>
          <w:bCs/>
          <w:sz w:val="30"/>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3990" w:firstLineChars="1900"/>
        <w:jc w:val="both"/>
        <w:textAlignment w:val="auto"/>
        <w:rPr>
          <w:rFonts w:hint="eastAsia" w:ascii="宋体" w:hAnsi="宋体" w:eastAsia="宋体" w:cs="宋体"/>
          <w:sz w:val="24"/>
          <w:lang w:val="en-US" w:eastAsia="zh-CN"/>
        </w:rPr>
      </w:pPr>
      <w:r>
        <w:rPr>
          <w:rFonts w:hint="eastAsia" w:ascii="宋体" w:hAnsi="宋体" w:eastAsia="宋体" w:cs="宋体"/>
          <w:sz w:val="21"/>
          <w:szCs w:val="21"/>
          <w:lang w:val="en-US" w:eastAsia="zh-CN"/>
        </w:rPr>
        <w:t>图2</w:t>
      </w:r>
      <w:r>
        <w:rPr>
          <w:rFonts w:hint="eastAsia" w:ascii="宋体" w:hAnsi="宋体" w:cs="宋体"/>
          <w:sz w:val="21"/>
          <w:szCs w:val="21"/>
          <w:lang w:val="en-US" w:eastAsia="zh-CN"/>
        </w:rPr>
        <w:t>2</w:t>
      </w:r>
      <w:r>
        <w:rPr>
          <w:rFonts w:hint="eastAsia" w:ascii="宋体" w:hAnsi="宋体" w:eastAsia="宋体" w:cs="宋体"/>
          <w:sz w:val="21"/>
          <w:szCs w:val="21"/>
          <w:lang w:val="en-US" w:eastAsia="zh-CN"/>
        </w:rPr>
        <w:t xml:space="preserve"> 海报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黑体" w:hAnsi="宋体" w:eastAsia="黑体"/>
          <w:b/>
          <w:bCs/>
          <w:sz w:val="30"/>
          <w:lang w:val="en-US" w:eastAsia="zh-CN"/>
        </w:rPr>
      </w:pPr>
      <w:r>
        <w:rPr>
          <w:rFonts w:hint="eastAsia" w:ascii="宋体" w:hAnsi="宋体" w:eastAsia="宋体" w:cs="宋体"/>
          <w:b w:val="0"/>
          <w:bCs w:val="0"/>
          <w:sz w:val="24"/>
          <w:szCs w:val="24"/>
          <w:lang w:val="en-US" w:eastAsia="zh-CN"/>
        </w:rPr>
        <w:t>本方案海报提取染布场景、煮盐场景、黄桥战役群众支前场景、白马庙见证人民海军第一支军队成立场景、黄慎《春夜宴桃李园图》场景，为海报的中心视觉，后面增加了透视线，起到视觉的引导作用。选用中国传统色，复古绿清新治愈，黄棕色自带低调淡雅，暗红色艺术感与复古感并存。砖红色与墨绿色的对比带来强烈的视觉冲击，加入些许橙色打造视觉中心。运用红、黄、绿系作为主要颜色，杏色作为辅助色，形成对比，加强视觉效果，突出主题“遇见泰博”，与主视觉相呼应。（见图2</w:t>
      </w: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lang w:val="en-US" w:eastAsia="zh-CN"/>
        </w:rPr>
        <w:t>）</w:t>
      </w:r>
    </w:p>
    <w:p>
      <w:pPr>
        <w:pStyle w:val="2"/>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lang w:val="en-US" w:eastAsia="zh-CN"/>
        </w:rPr>
        <w:sectPr>
          <w:headerReference r:id="rId25" w:type="first"/>
          <w:pgSz w:w="11907" w:h="16840"/>
          <w:pgMar w:top="1247" w:right="1134" w:bottom="1247" w:left="1417" w:header="851" w:footer="992" w:gutter="510"/>
          <w:cols w:space="708" w:num="1"/>
          <w:titlePg/>
          <w:rtlGutter w:val="0"/>
          <w:docGrid w:type="lines" w:linePitch="312" w:charSpace="0"/>
        </w:sectPr>
      </w:pPr>
    </w:p>
    <w:p>
      <w:pPr>
        <w:pStyle w:val="2"/>
        <w:keepNext/>
        <w:keepLines/>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ascii="黑体" w:hAnsi="黑体" w:eastAsia="黑体" w:cs="黑体"/>
          <w:lang w:val="en-US" w:eastAsia="zh-CN"/>
        </w:rPr>
      </w:pPr>
      <w:bookmarkStart w:id="10" w:name="_Toc23640"/>
      <w:r>
        <w:rPr>
          <w:rFonts w:hint="eastAsia" w:ascii="黑体" w:hAnsi="黑体" w:eastAsia="黑体" w:cs="黑体"/>
          <w:lang w:val="en-US" w:eastAsia="zh-CN"/>
        </w:rPr>
        <w:t>4</w:t>
      </w:r>
      <w:r>
        <w:rPr>
          <w:rFonts w:hint="eastAsia" w:ascii="黑体" w:hAnsi="黑体" w:eastAsia="黑体" w:cs="黑体"/>
        </w:rPr>
        <w:t xml:space="preserve">  </w:t>
      </w:r>
      <w:r>
        <w:rPr>
          <w:rFonts w:hint="eastAsia" w:ascii="黑体" w:hAnsi="黑体" w:eastAsia="黑体" w:cs="黑体"/>
          <w:lang w:val="en-US" w:eastAsia="zh-CN"/>
        </w:rPr>
        <w:t>成果展示</w:t>
      </w:r>
      <w:bookmarkEnd w:id="10"/>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eastAsia="zh-CN"/>
        </w:rPr>
      </w:pPr>
      <w:bookmarkStart w:id="11" w:name="_Toc11266"/>
      <w:r>
        <w:rPr>
          <w:rFonts w:hint="eastAsia" w:ascii="黑体" w:hAnsi="黑体" w:eastAsia="黑体" w:cs="黑体"/>
          <w:lang w:val="en-US" w:eastAsia="zh-CN"/>
        </w:rPr>
        <w:t>4</w:t>
      </w:r>
      <w:r>
        <w:rPr>
          <w:rFonts w:hint="eastAsia" w:ascii="黑体" w:hAnsi="黑体" w:eastAsia="黑体" w:cs="黑体"/>
        </w:rPr>
        <w:t>.</w:t>
      </w:r>
      <w:r>
        <w:rPr>
          <w:rFonts w:hint="eastAsia" w:ascii="黑体" w:hAnsi="黑体" w:eastAsia="黑体" w:cs="黑体"/>
          <w:lang w:val="en-US" w:eastAsia="zh-CN"/>
        </w:rPr>
        <w:t>1</w:t>
      </w:r>
      <w:r>
        <w:rPr>
          <w:rFonts w:hint="eastAsia" w:ascii="黑体" w:hAnsi="黑体" w:eastAsia="黑体" w:cs="黑体"/>
        </w:rPr>
        <w:t xml:space="preserve">  </w:t>
      </w:r>
      <w:r>
        <w:rPr>
          <w:rFonts w:hint="eastAsia" w:ascii="黑体" w:hAnsi="黑体" w:eastAsia="黑体" w:cs="黑体"/>
          <w:lang w:val="en-US" w:eastAsia="zh-CN"/>
        </w:rPr>
        <w:t>文创产品</w:t>
      </w:r>
      <w:bookmarkEnd w:id="11"/>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博物馆文创产品自身具有的内容和特点，是其标志，可以让人们获得更多的信息，从而对博物馆和馆藏的文物有更深刻的认识；有利于提升博物馆的整体形象，增加其可信度，并对其进行推广和推广具有重要意义。产品是在提取原文物特征及要素的基础上，由设计开发人员进行处理并重新设计而成，将历史文化的元素和艺术的象征，融入到我们的生活中。</w:t>
      </w:r>
      <w:r>
        <w:rPr>
          <w:rFonts w:hint="eastAsia" w:ascii="宋体" w:hAnsi="宋体" w:cs="宋体"/>
          <w:b w:val="0"/>
          <w:bCs w:val="0"/>
          <w:sz w:val="24"/>
          <w:szCs w:val="24"/>
          <w:lang w:val="en-US" w:eastAsia="zh-CN"/>
        </w:rPr>
        <w:t>文创</w:t>
      </w:r>
      <w:r>
        <w:rPr>
          <w:rFonts w:hint="eastAsia" w:ascii="宋体" w:hAnsi="宋体" w:eastAsia="宋体" w:cs="宋体"/>
          <w:b w:val="0"/>
          <w:bCs w:val="0"/>
          <w:sz w:val="24"/>
          <w:szCs w:val="24"/>
          <w:lang w:val="en-US" w:eastAsia="zh-CN"/>
        </w:rPr>
        <w:t>产品所包含的类别很多，例如：文具类，包括磁带，书签，笔记本，便签纸，笔袋，U盘等；家庭用品，包括冰箱贴，钥匙圈，手机</w:t>
      </w:r>
      <w:r>
        <w:rPr>
          <w:rFonts w:hint="eastAsia" w:ascii="宋体" w:hAnsi="宋体" w:cs="宋体"/>
          <w:b w:val="0"/>
          <w:bCs w:val="0"/>
          <w:sz w:val="24"/>
          <w:szCs w:val="24"/>
          <w:lang w:val="en-US" w:eastAsia="zh-CN"/>
        </w:rPr>
        <w:t>壳</w:t>
      </w:r>
      <w:r>
        <w:rPr>
          <w:rFonts w:hint="eastAsia" w:ascii="宋体" w:hAnsi="宋体" w:eastAsia="宋体" w:cs="宋体"/>
          <w:b w:val="0"/>
          <w:bCs w:val="0"/>
          <w:sz w:val="24"/>
          <w:szCs w:val="24"/>
          <w:lang w:val="en-US" w:eastAsia="zh-CN"/>
        </w:rPr>
        <w:t>，</w:t>
      </w:r>
      <w:r>
        <w:rPr>
          <w:rFonts w:hint="eastAsia" w:ascii="宋体" w:hAnsi="宋体" w:cs="宋体"/>
          <w:b w:val="0"/>
          <w:bCs w:val="0"/>
          <w:sz w:val="24"/>
          <w:szCs w:val="24"/>
          <w:lang w:val="en-US" w:eastAsia="zh-CN"/>
        </w:rPr>
        <w:t>口罩</w:t>
      </w:r>
      <w:r>
        <w:rPr>
          <w:rFonts w:hint="eastAsia" w:ascii="宋体" w:hAnsi="宋体" w:eastAsia="宋体" w:cs="宋体"/>
          <w:b w:val="0"/>
          <w:bCs w:val="0"/>
          <w:sz w:val="24"/>
          <w:szCs w:val="24"/>
          <w:lang w:val="en-US" w:eastAsia="zh-CN"/>
        </w:rPr>
        <w:t>等；服饰配饰：丝巾，帽子等。（见图2</w:t>
      </w:r>
      <w:r>
        <w:rPr>
          <w:rFonts w:hint="eastAsia" w:ascii="宋体" w:hAnsi="宋体" w:cs="宋体"/>
          <w:b w:val="0"/>
          <w:bCs w:val="0"/>
          <w:sz w:val="24"/>
          <w:szCs w:val="24"/>
          <w:lang w:val="en-US" w:eastAsia="zh-CN"/>
        </w:rPr>
        <w:t>3</w:t>
      </w:r>
      <w:r>
        <w:rPr>
          <w:rFonts w:hint="eastAsia" w:ascii="宋体" w:hAnsi="宋体" w:eastAsia="宋体" w:cs="宋体"/>
          <w:b w:val="0"/>
          <w:bCs w:val="0"/>
          <w:sz w:val="24"/>
          <w:szCs w:val="24"/>
          <w:lang w:val="en-US" w:eastAsia="zh-CN"/>
        </w:rPr>
        <w:t>）还可以</w:t>
      </w:r>
      <w:r>
        <w:rPr>
          <w:rFonts w:hint="eastAsia" w:ascii="宋体" w:hAnsi="宋体" w:cs="宋体"/>
          <w:b w:val="0"/>
          <w:bCs w:val="0"/>
          <w:sz w:val="24"/>
          <w:szCs w:val="24"/>
          <w:lang w:val="en-US" w:eastAsia="zh-CN"/>
        </w:rPr>
        <w:t>为博物馆做宣传折页，让游客更直观的欣赏博物馆的历史文化。</w:t>
      </w:r>
      <w:r>
        <w:rPr>
          <w:rFonts w:hint="eastAsia" w:ascii="宋体" w:hAnsi="宋体" w:eastAsia="宋体" w:cs="宋体"/>
          <w:b w:val="0"/>
          <w:bCs w:val="0"/>
          <w:sz w:val="24"/>
          <w:szCs w:val="24"/>
          <w:lang w:val="en-US" w:eastAsia="zh-CN"/>
        </w:rPr>
        <w:t>（见图2</w:t>
      </w:r>
      <w:r>
        <w:rPr>
          <w:rFonts w:hint="eastAsia" w:ascii="宋体" w:hAnsi="宋体" w:cs="宋体"/>
          <w:b w:val="0"/>
          <w:bCs w:val="0"/>
          <w:sz w:val="24"/>
          <w:szCs w:val="24"/>
          <w:lang w:val="en-US" w:eastAsia="zh-CN"/>
        </w:rPr>
        <w:t>4</w:t>
      </w:r>
      <w:r>
        <w:rPr>
          <w:rFonts w:hint="eastAsia" w:ascii="宋体" w:hAnsi="宋体" w:eastAsia="宋体" w:cs="宋体"/>
          <w:b w:val="0"/>
          <w:bCs w:val="0"/>
          <w:sz w:val="24"/>
          <w:szCs w:val="24"/>
          <w:lang w:val="en-US" w:eastAsia="zh-CN"/>
        </w:rPr>
        <w:t>）博物馆文创产品的实用性很强，与以前的珍藏版不一样，它的价格也很便宜，而且它的创意也很好，可以让人更接近博物馆，更接近他们的收藏。</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黑体" w:hAnsi="宋体" w:eastAsia="黑体"/>
          <w:b/>
          <w:bCs/>
          <w:sz w:val="28"/>
          <w:lang w:val="en-US" w:eastAsia="zh-CN"/>
        </w:rPr>
      </w:pPr>
      <w:r>
        <w:rPr>
          <w:rFonts w:hint="eastAsia" w:ascii="宋体" w:hAnsi="宋体" w:eastAsia="宋体" w:cs="宋体"/>
          <w:b w:val="0"/>
          <w:bCs w:val="0"/>
          <w:sz w:val="24"/>
          <w:szCs w:val="24"/>
          <w:lang w:val="en-US" w:eastAsia="zh-CN"/>
        </w:rPr>
        <w:t>博物馆文创产品的纪念性与旅游纪念商品具有类似的意义，它们可以让人们回想起当时的参观地点以及有关的信息，购买了博物馆文创产品，就相当于将博物馆带回了家。博物馆可以根据不同的历史文化背景和主题，设计不同的展览内容，让文物“活”起来，让参观者能够更好地了解文物背后的故事。同时博物馆也可以开展丰富多彩的互动体验活动，使展览与观众实现零距离互动，让参观者真正融入其中。通常它在限定时间内销售，售完无补，数量有限，也就更加珍贵，具有纪念价值。（见图</w:t>
      </w:r>
      <w:r>
        <w:rPr>
          <w:rFonts w:hint="eastAsia" w:ascii="宋体" w:hAnsi="宋体" w:cs="宋体"/>
          <w:b w:val="0"/>
          <w:bCs w:val="0"/>
          <w:sz w:val="24"/>
          <w:szCs w:val="24"/>
          <w:lang w:val="en-US" w:eastAsia="zh-CN"/>
        </w:rPr>
        <w:t>25</w:t>
      </w:r>
      <w:r>
        <w:rPr>
          <w:rFonts w:hint="eastAsia" w:ascii="宋体" w:hAnsi="宋体" w:eastAsia="宋体" w:cs="宋体"/>
          <w:b w:val="0"/>
          <w:bCs w:val="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center"/>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drawing>
          <wp:inline distT="0" distB="0" distL="114300" distR="114300">
            <wp:extent cx="4631055" cy="2372360"/>
            <wp:effectExtent l="0" t="0" r="1905" b="5080"/>
            <wp:docPr id="63" name="图片 208" descr="D:\41期插画班\泰州博物馆\论文图片\微信图片_20230411172604.png微信图片_2023041117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08" descr="D:\41期插画班\泰州博物馆\论文图片\微信图片_20230411172604.png微信图片_20230411172604"/>
                    <pic:cNvPicPr>
                      <a:picLocks noChangeAspect="1"/>
                    </pic:cNvPicPr>
                  </pic:nvPicPr>
                  <pic:blipFill>
                    <a:blip r:embed="rId71"/>
                    <a:stretch>
                      <a:fillRect/>
                    </a:stretch>
                  </pic:blipFill>
                  <pic:spPr>
                    <a:xfrm>
                      <a:off x="0" y="0"/>
                      <a:ext cx="4631055" cy="23723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center"/>
        <w:textAlignment w:val="auto"/>
        <w:rPr>
          <w:rFonts w:hint="eastAsia" w:ascii="宋体" w:hAnsi="宋体" w:eastAsia="宋体" w:cs="宋体"/>
          <w:color w:val="FF0000"/>
          <w:sz w:val="21"/>
          <w:szCs w:val="21"/>
        </w:rPr>
      </w:pP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center"/>
        <w:textAlignment w:val="auto"/>
        <w:rPr>
          <w:rFonts w:hint="eastAsia" w:ascii="宋体" w:hAnsi="宋体" w:eastAsia="宋体" w:cs="宋体"/>
          <w:color w:val="FF0000"/>
          <w:sz w:val="21"/>
          <w:szCs w:val="21"/>
        </w:rPr>
      </w:pPr>
    </w:p>
    <w:p>
      <w:pPr>
        <w:bidi w:val="0"/>
        <w:rPr>
          <w:rFonts w:hint="default"/>
          <w:lang w:val="en-US" w:eastAsia="zh-CN"/>
        </w:rPr>
      </w:pPr>
    </w:p>
    <w:p>
      <w:pPr>
        <w:bidi w:val="0"/>
        <w:rPr>
          <w:rFonts w:hint="default"/>
          <w:lang w:val="en-US" w:eastAsia="zh-CN"/>
        </w:rPr>
      </w:pPr>
      <w:r>
        <w:rPr>
          <w:rFonts w:hint="default"/>
          <w:lang w:val="en-US" w:eastAsia="zh-CN"/>
        </w:rPr>
        <w:drawing>
          <wp:inline distT="0" distB="0" distL="114300" distR="114300">
            <wp:extent cx="6154420" cy="8237855"/>
            <wp:effectExtent l="0" t="0" r="2540" b="6985"/>
            <wp:docPr id="64" name="图片 64" descr="D:\41期插画班\泰州博物馆\论文图片\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D:\41期插画班\泰州博物馆\论文图片\2.jpg2"/>
                    <pic:cNvPicPr>
                      <a:picLocks noChangeAspect="1"/>
                    </pic:cNvPicPr>
                  </pic:nvPicPr>
                  <pic:blipFill>
                    <a:blip r:embed="rId72"/>
                    <a:srcRect l="12273" t="10496" b="6501"/>
                    <a:stretch>
                      <a:fillRect/>
                    </a:stretch>
                  </pic:blipFill>
                  <pic:spPr>
                    <a:xfrm>
                      <a:off x="0" y="0"/>
                      <a:ext cx="6154420" cy="823785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lang w:val="en-US" w:eastAsia="zh-CN"/>
        </w:rPr>
        <w:sectPr>
          <w:headerReference r:id="rId27" w:type="first"/>
          <w:headerReference r:id="rId26" w:type="default"/>
          <w:pgSz w:w="11907" w:h="16840"/>
          <w:pgMar w:top="1247" w:right="1134" w:bottom="1247" w:left="1417" w:header="851" w:footer="992" w:gutter="510"/>
          <w:cols w:space="708" w:num="1"/>
          <w:titlePg/>
          <w:rtlGutter w:val="0"/>
          <w:docGrid w:type="lines" w:linePitch="312" w:charSpace="0"/>
        </w:sectPr>
      </w:pPr>
      <w:r>
        <w:rPr>
          <w:rFonts w:hint="eastAsia"/>
          <w:lang w:val="en-US" w:eastAsia="zh-CN"/>
        </w:rPr>
        <w:t xml:space="preserve">    </w:t>
      </w:r>
      <w:r>
        <w:rPr>
          <w:rFonts w:hint="eastAsia" w:ascii="宋体" w:hAnsi="宋体" w:eastAsia="宋体" w:cs="宋体"/>
          <w:lang w:val="en-US" w:eastAsia="zh-CN"/>
        </w:rPr>
        <w:t xml:space="preserve">  </w:t>
      </w:r>
      <w:bookmarkStart w:id="12" w:name="OLE_LINK2"/>
      <w:r>
        <w:rPr>
          <w:rFonts w:hint="eastAsia" w:ascii="宋体" w:hAnsi="宋体" w:eastAsia="宋体" w:cs="宋体"/>
          <w:lang w:val="en-US" w:eastAsia="zh-CN"/>
        </w:rPr>
        <w:t xml:space="preserve">  图2</w:t>
      </w:r>
      <w:r>
        <w:rPr>
          <w:rFonts w:hint="eastAsia" w:ascii="宋体" w:hAnsi="宋体" w:cs="宋体"/>
          <w:lang w:val="en-US" w:eastAsia="zh-CN"/>
        </w:rPr>
        <w:t>3</w:t>
      </w:r>
      <w:r>
        <w:rPr>
          <w:rFonts w:hint="eastAsia" w:ascii="宋体" w:hAnsi="宋体" w:eastAsia="宋体" w:cs="宋体"/>
          <w:lang w:val="en-US" w:eastAsia="zh-CN"/>
        </w:rPr>
        <w:t xml:space="preserve"> 文创产品</w:t>
      </w:r>
      <w:bookmarkEnd w:id="12"/>
    </w:p>
    <w:p>
      <w:pPr>
        <w:bidi w:val="0"/>
        <w:rPr>
          <w:rFonts w:hint="eastAsia"/>
          <w:lang w:val="en-US" w:eastAsia="zh-CN"/>
        </w:rPr>
      </w:pPr>
      <w:r>
        <w:rPr>
          <w:rFonts w:hint="default"/>
          <w:lang w:val="en-US" w:eastAsia="zh-CN"/>
        </w:rPr>
        <w:drawing>
          <wp:inline distT="0" distB="0" distL="114300" distR="114300">
            <wp:extent cx="2640330" cy="1947545"/>
            <wp:effectExtent l="0" t="0" r="11430" b="3175"/>
            <wp:docPr id="7" name="图片 7" descr="反面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反面RGB"/>
                    <pic:cNvPicPr>
                      <a:picLocks noChangeAspect="1"/>
                    </pic:cNvPicPr>
                  </pic:nvPicPr>
                  <pic:blipFill>
                    <a:blip r:embed="rId73"/>
                    <a:stretch>
                      <a:fillRect/>
                    </a:stretch>
                  </pic:blipFill>
                  <pic:spPr>
                    <a:xfrm>
                      <a:off x="0" y="0"/>
                      <a:ext cx="2640330" cy="194754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92070" cy="1910080"/>
            <wp:effectExtent l="0" t="0" r="13970" b="10160"/>
            <wp:docPr id="6" name="图片 6" descr="正面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正面RGB"/>
                    <pic:cNvPicPr>
                      <a:picLocks noChangeAspect="1"/>
                    </pic:cNvPicPr>
                  </pic:nvPicPr>
                  <pic:blipFill>
                    <a:blip r:embed="rId74"/>
                    <a:stretch>
                      <a:fillRect/>
                    </a:stretch>
                  </pic:blipFill>
                  <pic:spPr>
                    <a:xfrm>
                      <a:off x="0" y="0"/>
                      <a:ext cx="2592070" cy="19100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both"/>
        <w:textAlignment w:val="auto"/>
        <w:rPr>
          <w:rFonts w:hint="eastAsia"/>
          <w:lang w:val="en-US" w:eastAsia="zh-CN"/>
        </w:rPr>
      </w:pPr>
      <w:r>
        <w:rPr>
          <w:rFonts w:hint="eastAsia"/>
          <w:lang w:val="en-US" w:eastAsia="zh-CN"/>
        </w:rPr>
        <w:drawing>
          <wp:inline distT="0" distB="0" distL="114300" distR="114300">
            <wp:extent cx="2895600" cy="2381250"/>
            <wp:effectExtent l="0" t="0" r="0" b="11430"/>
            <wp:docPr id="58" name="图片 5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2"/>
                    <pic:cNvPicPr>
                      <a:picLocks noChangeAspect="1"/>
                    </pic:cNvPicPr>
                  </pic:nvPicPr>
                  <pic:blipFill>
                    <a:blip r:embed="rId75"/>
                    <a:srcRect l="12522" t="10438" r="10789" b="3969"/>
                    <a:stretch>
                      <a:fillRect/>
                    </a:stretch>
                  </pic:blipFill>
                  <pic:spPr>
                    <a:xfrm>
                      <a:off x="0" y="0"/>
                      <a:ext cx="2895600" cy="2381250"/>
                    </a:xfrm>
                    <a:prstGeom prst="rect">
                      <a:avLst/>
                    </a:prstGeom>
                  </pic:spPr>
                </pic:pic>
              </a:graphicData>
            </a:graphic>
          </wp:inline>
        </w:drawing>
      </w:r>
      <w:r>
        <w:rPr>
          <w:rFonts w:hint="eastAsia"/>
          <w:lang w:val="en-US" w:eastAsia="zh-CN"/>
        </w:rPr>
        <w:drawing>
          <wp:inline distT="0" distB="0" distL="114300" distR="114300">
            <wp:extent cx="2526030" cy="2379345"/>
            <wp:effectExtent l="0" t="0" r="3810" b="13335"/>
            <wp:docPr id="43" name="图片 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3"/>
                    <pic:cNvPicPr>
                      <a:picLocks noChangeAspect="1"/>
                    </pic:cNvPicPr>
                  </pic:nvPicPr>
                  <pic:blipFill>
                    <a:blip r:embed="rId76"/>
                    <a:srcRect l="21302" t="22238" r="22288" b="5680"/>
                    <a:stretch>
                      <a:fillRect/>
                    </a:stretch>
                  </pic:blipFill>
                  <pic:spPr>
                    <a:xfrm>
                      <a:off x="0" y="0"/>
                      <a:ext cx="2526030" cy="23793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both"/>
        <w:textAlignment w:val="auto"/>
        <w:rPr>
          <w:rFonts w:hint="eastAsia" w:ascii="宋体" w:hAnsi="宋体" w:cs="宋体"/>
          <w:lang w:val="en-US" w:eastAsia="zh-CN"/>
        </w:rPr>
      </w:pPr>
      <w:r>
        <w:rPr>
          <w:rFonts w:hint="eastAsia"/>
          <w:lang w:val="en-US" w:eastAsia="zh-CN"/>
        </w:rPr>
        <w:drawing>
          <wp:inline distT="0" distB="0" distL="114300" distR="114300">
            <wp:extent cx="5926455" cy="3611880"/>
            <wp:effectExtent l="0" t="0" r="1905" b="0"/>
            <wp:docPr id="12" name="图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
                    <pic:cNvPicPr>
                      <a:picLocks noChangeAspect="1"/>
                    </pic:cNvPicPr>
                  </pic:nvPicPr>
                  <pic:blipFill>
                    <a:blip r:embed="rId77"/>
                    <a:srcRect l="8825" t="16365" r="4537" b="11979"/>
                    <a:stretch>
                      <a:fillRect/>
                    </a:stretch>
                  </pic:blipFill>
                  <pic:spPr>
                    <a:xfrm>
                      <a:off x="0" y="0"/>
                      <a:ext cx="5926455" cy="36118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3780" w:firstLineChars="1800"/>
        <w:jc w:val="both"/>
        <w:textAlignment w:val="auto"/>
        <w:rPr>
          <w:rFonts w:hint="default"/>
          <w:lang w:val="en-US" w:eastAsia="zh-CN"/>
        </w:rPr>
      </w:pPr>
      <w:r>
        <w:rPr>
          <w:rFonts w:hint="eastAsia" w:ascii="宋体" w:hAnsi="宋体" w:eastAsia="宋体" w:cs="宋体"/>
          <w:lang w:val="en-US" w:eastAsia="zh-CN"/>
        </w:rPr>
        <w:t xml:space="preserve"> 图</w:t>
      </w:r>
      <w:r>
        <w:rPr>
          <w:rFonts w:hint="eastAsia" w:ascii="宋体" w:hAnsi="宋体" w:cs="宋体"/>
          <w:lang w:val="en-US" w:eastAsia="zh-CN"/>
        </w:rPr>
        <w:t>24</w:t>
      </w:r>
      <w:r>
        <w:rPr>
          <w:rFonts w:hint="eastAsia" w:ascii="宋体" w:hAnsi="宋体" w:eastAsia="宋体" w:cs="宋体"/>
          <w:lang w:val="en-US" w:eastAsia="zh-CN"/>
        </w:rPr>
        <w:t xml:space="preserve"> </w:t>
      </w:r>
      <w:r>
        <w:rPr>
          <w:rFonts w:hint="eastAsia" w:ascii="宋体" w:hAnsi="宋体" w:cs="宋体"/>
          <w:lang w:val="en-US" w:eastAsia="zh-CN"/>
        </w:rPr>
        <w:t>宣传折页</w:t>
      </w:r>
    </w:p>
    <w:p>
      <w:pPr>
        <w:bidi w:val="0"/>
        <w:rPr>
          <w:rFonts w:hint="eastAsia"/>
          <w:lang w:val="en-US" w:eastAsia="zh-CN"/>
        </w:rPr>
      </w:pPr>
      <w:r>
        <w:rPr>
          <w:rFonts w:hint="eastAsia"/>
          <w:lang w:val="en-US" w:eastAsia="zh-CN"/>
        </w:rPr>
        <w:drawing>
          <wp:inline distT="0" distB="0" distL="114300" distR="114300">
            <wp:extent cx="5418455" cy="7663180"/>
            <wp:effectExtent l="0" t="0" r="6985" b="2540"/>
            <wp:docPr id="40" name="图片 207" descr="D:\41期插画班\泰州博物馆\布展.jpg布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7" descr="D:\41期插画班\泰州博物馆\布展.jpg布展"/>
                    <pic:cNvPicPr>
                      <a:picLocks noChangeAspect="1"/>
                    </pic:cNvPicPr>
                  </pic:nvPicPr>
                  <pic:blipFill>
                    <a:blip r:embed="rId78"/>
                    <a:srcRect/>
                    <a:stretch>
                      <a:fillRect/>
                    </a:stretch>
                  </pic:blipFill>
                  <pic:spPr>
                    <a:xfrm>
                      <a:off x="0" y="0"/>
                      <a:ext cx="5418455" cy="76631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图2</w:t>
      </w:r>
      <w:r>
        <w:rPr>
          <w:rFonts w:hint="eastAsia" w:ascii="宋体" w:hAnsi="宋体" w:cs="宋体"/>
          <w:sz w:val="21"/>
          <w:szCs w:val="21"/>
          <w:lang w:val="en-US" w:eastAsia="zh-CN"/>
        </w:rPr>
        <w:t>5</w:t>
      </w:r>
      <w:r>
        <w:rPr>
          <w:rFonts w:hint="eastAsia" w:ascii="宋体" w:hAnsi="宋体" w:eastAsia="宋体" w:cs="宋体"/>
          <w:sz w:val="21"/>
          <w:szCs w:val="21"/>
          <w:lang w:val="en-US" w:eastAsia="zh-CN"/>
        </w:rPr>
        <w:t xml:space="preserve"> 布展</w:t>
      </w:r>
    </w:p>
    <w:p>
      <w:pPr>
        <w:rPr>
          <w:rFonts w:hint="eastAsia"/>
          <w:lang w:val="en-US" w:eastAsia="zh-CN"/>
        </w:rPr>
      </w:pPr>
    </w:p>
    <w:p>
      <w:pPr>
        <w:rPr>
          <w:rFonts w:hint="eastAsia"/>
          <w:lang w:val="en-US" w:eastAsia="zh-CN"/>
        </w:rPr>
      </w:pPr>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val="en-US" w:eastAsia="zh-CN"/>
        </w:rPr>
      </w:pPr>
      <w:bookmarkStart w:id="13" w:name="_Toc4548"/>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val="en-US" w:eastAsia="zh-CN"/>
        </w:rPr>
        <w:sectPr>
          <w:headerReference r:id="rId29" w:type="first"/>
          <w:headerReference r:id="rId28" w:type="default"/>
          <w:pgSz w:w="11907" w:h="16840"/>
          <w:pgMar w:top="1247" w:right="1134" w:bottom="1247" w:left="1417" w:header="851" w:footer="992" w:gutter="510"/>
          <w:cols w:space="708" w:num="1"/>
          <w:titlePg/>
          <w:rtlGutter w:val="0"/>
          <w:docGrid w:type="lines" w:linePitch="312" w:charSpace="0"/>
        </w:sectPr>
      </w:pPr>
    </w:p>
    <w:p>
      <w:pPr>
        <w:pStyle w:val="3"/>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eastAsia" w:ascii="黑体" w:hAnsi="黑体" w:eastAsia="黑体" w:cs="黑体"/>
          <w:lang w:val="en-US" w:eastAsia="zh-CN"/>
        </w:rPr>
      </w:pPr>
      <w:r>
        <w:rPr>
          <w:rFonts w:hint="eastAsia" w:ascii="黑体" w:hAnsi="黑体" w:eastAsia="黑体" w:cs="黑体"/>
          <w:lang w:val="en-US" w:eastAsia="zh-CN"/>
        </w:rPr>
        <w:t>4</w:t>
      </w:r>
      <w:r>
        <w:rPr>
          <w:rFonts w:hint="eastAsia" w:ascii="黑体" w:hAnsi="黑体" w:eastAsia="黑体" w:cs="黑体"/>
        </w:rPr>
        <w:t>.</w:t>
      </w:r>
      <w:r>
        <w:rPr>
          <w:rFonts w:hint="eastAsia" w:ascii="黑体" w:hAnsi="黑体" w:eastAsia="黑体" w:cs="黑体"/>
          <w:lang w:val="en-US" w:eastAsia="zh-CN"/>
        </w:rPr>
        <w:t>2</w:t>
      </w:r>
      <w:r>
        <w:rPr>
          <w:rFonts w:hint="eastAsia" w:ascii="黑体" w:hAnsi="黑体" w:eastAsia="黑体" w:cs="黑体"/>
        </w:rPr>
        <w:t xml:space="preserve">  </w:t>
      </w:r>
      <w:r>
        <w:rPr>
          <w:rFonts w:hint="eastAsia" w:ascii="黑体" w:hAnsi="黑体" w:eastAsia="黑体" w:cs="黑体"/>
          <w:lang w:val="en-US" w:eastAsia="zh-CN"/>
        </w:rPr>
        <w:t>展板</w:t>
      </w:r>
      <w:bookmarkEnd w:id="13"/>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展板内容：遇见泰博主视觉插画、延展海报、设计说明、细节展示、元素展示、配色说明、文创产品等。（见图</w:t>
      </w:r>
      <w:r>
        <w:rPr>
          <w:rFonts w:hint="eastAsia" w:ascii="宋体" w:hAnsi="宋体" w:cs="宋体"/>
          <w:b w:val="0"/>
          <w:bCs w:val="0"/>
          <w:color w:val="000000"/>
          <w:sz w:val="24"/>
          <w:szCs w:val="24"/>
          <w:lang w:val="en-US" w:eastAsia="zh-CN"/>
        </w:rPr>
        <w:t>26</w:t>
      </w:r>
      <w:r>
        <w:rPr>
          <w:rFonts w:hint="eastAsia" w:ascii="宋体" w:hAnsi="宋体" w:eastAsia="宋体" w:cs="宋体"/>
          <w:b w:val="0"/>
          <w:bCs w:val="0"/>
          <w:color w:val="000000"/>
          <w:sz w:val="24"/>
          <w:szCs w:val="24"/>
          <w:lang w:val="en-US" w:eastAsia="zh-CN"/>
        </w:rPr>
        <w:t>图</w:t>
      </w:r>
      <w:r>
        <w:rPr>
          <w:rFonts w:hint="eastAsia" w:ascii="宋体" w:hAnsi="宋体" w:cs="宋体"/>
          <w:b w:val="0"/>
          <w:bCs w:val="0"/>
          <w:color w:val="000000"/>
          <w:sz w:val="24"/>
          <w:szCs w:val="24"/>
          <w:lang w:val="en-US" w:eastAsia="zh-CN"/>
        </w:rPr>
        <w:t>27</w:t>
      </w:r>
      <w:r>
        <w:rPr>
          <w:rFonts w:hint="eastAsia" w:ascii="宋体" w:hAnsi="宋体" w:eastAsia="宋体" w:cs="宋体"/>
          <w:b w:val="0"/>
          <w:bCs w:val="0"/>
          <w:color w:val="00000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156" w:beforeLines="50" w:beforeAutospacing="0" w:after="156" w:afterLines="50" w:afterAutospacing="0" w:line="360" w:lineRule="auto"/>
        <w:textAlignment w:val="auto"/>
        <w:rPr>
          <w:rFonts w:hint="eastAsia" w:ascii="宋体" w:hAnsi="宋体" w:eastAsia="宋体" w:cs="宋体"/>
          <w:b w:val="0"/>
          <w:bCs w:val="0"/>
          <w:color w:val="000000"/>
          <w:sz w:val="24"/>
          <w:szCs w:val="24"/>
          <w:lang w:val="en-US" w:eastAsia="zh-CN"/>
        </w:rPr>
      </w:pPr>
      <w:r>
        <w:rPr>
          <w:rFonts w:hint="eastAsia" w:ascii="宋体" w:hAnsi="宋体" w:cs="宋体"/>
          <w:b w:val="0"/>
          <w:bCs w:val="0"/>
          <w:color w:val="000000"/>
          <w:sz w:val="24"/>
          <w:szCs w:val="24"/>
          <w:lang w:val="en-US" w:eastAsia="zh-CN"/>
        </w:rPr>
        <w:t xml:space="preserve">              </w:t>
      </w:r>
      <w:r>
        <w:rPr>
          <w:rFonts w:hint="eastAsia" w:ascii="宋体" w:hAnsi="宋体" w:eastAsia="宋体" w:cs="宋体"/>
          <w:b w:val="0"/>
          <w:bCs w:val="0"/>
          <w:color w:val="000000"/>
          <w:sz w:val="24"/>
          <w:szCs w:val="24"/>
          <w:lang w:val="en-US" w:eastAsia="zh-CN"/>
        </w:rPr>
        <w:drawing>
          <wp:inline distT="0" distB="0" distL="114300" distR="114300">
            <wp:extent cx="3765550" cy="6936740"/>
            <wp:effectExtent l="0" t="0" r="13970" b="12700"/>
            <wp:docPr id="41" name="图片 208" descr="D:\41期插画班\泰州博物馆\展板\1RGB.jpg1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8" descr="D:\41期插画班\泰州博物馆\展板\1RGB.jpg1RGB"/>
                    <pic:cNvPicPr>
                      <a:picLocks noChangeAspect="1"/>
                    </pic:cNvPicPr>
                  </pic:nvPicPr>
                  <pic:blipFill>
                    <a:blip r:embed="rId79"/>
                    <a:srcRect/>
                    <a:stretch>
                      <a:fillRect/>
                    </a:stretch>
                  </pic:blipFill>
                  <pic:spPr>
                    <a:xfrm>
                      <a:off x="0" y="0"/>
                      <a:ext cx="3765550" cy="69367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rFonts w:hint="default" w:ascii="宋体" w:hAnsi="宋体" w:eastAsia="宋体" w:cs="宋体"/>
          <w:b w:val="0"/>
          <w:bCs w:val="0"/>
          <w:color w:val="000000"/>
          <w:sz w:val="24"/>
          <w:szCs w:val="24"/>
          <w:lang w:val="en-US" w:eastAsia="zh-CN"/>
        </w:rPr>
        <w:sectPr>
          <w:headerReference r:id="rId30" w:type="first"/>
          <w:pgSz w:w="11907" w:h="16840"/>
          <w:pgMar w:top="1247" w:right="1134" w:bottom="1247" w:left="1417" w:header="851" w:footer="992" w:gutter="510"/>
          <w:cols w:space="708" w:num="1"/>
          <w:titlePg/>
          <w:rtlGutter w:val="0"/>
          <w:docGrid w:type="lines" w:linePitch="312" w:charSpace="0"/>
        </w:sectPr>
      </w:pPr>
      <w:r>
        <w:rPr>
          <w:rFonts w:hint="eastAsia" w:ascii="宋体" w:hAnsi="宋体" w:eastAsia="宋体" w:cs="宋体"/>
          <w:b w:val="0"/>
          <w:bCs w:val="0"/>
          <w:color w:val="000000"/>
          <w:sz w:val="21"/>
          <w:szCs w:val="21"/>
          <w:lang w:val="en-US" w:eastAsia="zh-CN"/>
        </w:rPr>
        <w:t>图2</w:t>
      </w:r>
      <w:r>
        <w:rPr>
          <w:rFonts w:hint="eastAsia" w:ascii="宋体" w:hAnsi="宋体" w:cs="宋体"/>
          <w:b w:val="0"/>
          <w:bCs w:val="0"/>
          <w:color w:val="000000"/>
          <w:sz w:val="21"/>
          <w:szCs w:val="21"/>
          <w:lang w:val="en-US" w:eastAsia="zh-CN"/>
        </w:rPr>
        <w:t>6</w:t>
      </w:r>
      <w:r>
        <w:rPr>
          <w:rFonts w:hint="eastAsia" w:ascii="宋体" w:hAnsi="宋体" w:eastAsia="宋体" w:cs="宋体"/>
          <w:b w:val="0"/>
          <w:bCs w:val="0"/>
          <w:color w:val="000000"/>
          <w:sz w:val="21"/>
          <w:szCs w:val="21"/>
          <w:lang w:val="en-US" w:eastAsia="zh-CN"/>
        </w:rPr>
        <w:t xml:space="preserve"> 展板一</w:t>
      </w:r>
    </w:p>
    <w:p>
      <w:pPr>
        <w:spacing w:line="360" w:lineRule="auto"/>
        <w:jc w:val="center"/>
        <w:rPr>
          <w:rFonts w:hint="eastAsia" w:ascii="黑体" w:hAnsi="宋体" w:eastAsia="黑体"/>
          <w:color w:val="0000FF"/>
          <w:sz w:val="30"/>
          <w:lang w:eastAsia="zh-CN"/>
        </w:rPr>
      </w:pPr>
    </w:p>
    <w:p>
      <w:pPr>
        <w:spacing w:line="360" w:lineRule="auto"/>
        <w:jc w:val="center"/>
        <w:rPr>
          <w:rFonts w:hint="eastAsia" w:ascii="宋体" w:hAnsi="宋体" w:eastAsia="宋体" w:cs="宋体"/>
          <w:color w:val="000000"/>
          <w:sz w:val="21"/>
          <w:szCs w:val="21"/>
          <w:lang w:val="en-US" w:eastAsia="zh-CN"/>
        </w:rPr>
      </w:pPr>
      <w:r>
        <w:rPr>
          <w:rFonts w:hint="eastAsia" w:ascii="黑体" w:hAnsi="宋体" w:eastAsia="黑体"/>
          <w:color w:val="0000FF"/>
          <w:sz w:val="30"/>
          <w:lang w:eastAsia="zh-CN"/>
        </w:rPr>
        <w:drawing>
          <wp:inline distT="0" distB="0" distL="114300" distR="114300">
            <wp:extent cx="4154170" cy="7653655"/>
            <wp:effectExtent l="0" t="0" r="6350" b="12065"/>
            <wp:docPr id="47" name="图片 216" descr="D:\41期插画班\泰州博物馆\展板\2RGB.jpg2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6" descr="D:\41期插画班\泰州博物馆\展板\2RGB.jpg2RGB"/>
                    <pic:cNvPicPr>
                      <a:picLocks noChangeAspect="1"/>
                    </pic:cNvPicPr>
                  </pic:nvPicPr>
                  <pic:blipFill>
                    <a:blip r:embed="rId80"/>
                    <a:srcRect/>
                    <a:stretch>
                      <a:fillRect/>
                    </a:stretch>
                  </pic:blipFill>
                  <pic:spPr>
                    <a:xfrm>
                      <a:off x="0" y="0"/>
                      <a:ext cx="4154170" cy="76536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图</w:t>
      </w:r>
      <w:r>
        <w:rPr>
          <w:rFonts w:hint="eastAsia" w:ascii="宋体" w:hAnsi="宋体" w:cs="宋体"/>
          <w:color w:val="000000"/>
          <w:sz w:val="21"/>
          <w:szCs w:val="21"/>
          <w:lang w:val="en-US" w:eastAsia="zh-CN"/>
        </w:rPr>
        <w:t>27</w:t>
      </w:r>
      <w:r>
        <w:rPr>
          <w:rFonts w:hint="eastAsia" w:ascii="宋体" w:hAnsi="宋体" w:eastAsia="宋体" w:cs="宋体"/>
          <w:color w:val="000000"/>
          <w:sz w:val="21"/>
          <w:szCs w:val="21"/>
          <w:lang w:val="en-US" w:eastAsia="zh-CN"/>
        </w:rPr>
        <w:t xml:space="preserve"> 展板二</w:t>
      </w:r>
    </w:p>
    <w:p>
      <w:pPr>
        <w:spacing w:line="360" w:lineRule="auto"/>
        <w:jc w:val="center"/>
        <w:rPr>
          <w:rFonts w:hint="eastAsia" w:ascii="黑体" w:hAnsi="宋体" w:eastAsia="黑体"/>
          <w:color w:val="0000FF"/>
          <w:sz w:val="30"/>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宋体" w:eastAsia="黑体"/>
          <w:color w:val="000000"/>
          <w:sz w:val="30"/>
        </w:rPr>
      </w:pPr>
    </w:p>
    <w:p>
      <w:pPr>
        <w:keepNext w:val="0"/>
        <w:keepLines w:val="0"/>
        <w:pageBreakBefore w:val="0"/>
        <w:widowControl w:val="0"/>
        <w:kinsoku/>
        <w:wordWrap/>
        <w:overflowPunct/>
        <w:topLinePunct w:val="0"/>
        <w:autoSpaceDE/>
        <w:autoSpaceDN/>
        <w:bidi w:val="0"/>
        <w:adjustRightInd/>
        <w:snapToGrid/>
        <w:spacing w:line="360" w:lineRule="auto"/>
        <w:jc w:val="both"/>
        <w:textAlignment w:val="auto"/>
        <w:outlineLvl w:val="0"/>
        <w:rPr>
          <w:rFonts w:hint="eastAsia" w:ascii="黑体" w:hAnsi="宋体" w:eastAsia="黑体"/>
          <w:color w:val="000000"/>
          <w:sz w:val="30"/>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宋体" w:eastAsia="黑体"/>
          <w:color w:val="0000FF"/>
          <w:sz w:val="30"/>
        </w:rPr>
      </w:pPr>
      <w:bookmarkStart w:id="14" w:name="_Toc25837"/>
      <w:r>
        <w:rPr>
          <w:rFonts w:hint="eastAsia" w:ascii="黑体" w:hAnsi="宋体" w:eastAsia="黑体"/>
          <w:color w:val="000000"/>
          <w:sz w:val="30"/>
        </w:rPr>
        <w:t>结束语</w:t>
      </w:r>
      <w:bookmarkEnd w:id="14"/>
    </w:p>
    <w:p>
      <w:pPr>
        <w:spacing w:line="360" w:lineRule="auto"/>
        <w:ind w:firstLine="570"/>
        <w:rPr>
          <w:rFonts w:hint="eastAsia" w:ascii="宋体" w:hAnsi="宋体"/>
          <w:color w:val="0000FF"/>
          <w:sz w:val="30"/>
        </w:rPr>
      </w:pPr>
    </w:p>
    <w:p>
      <w:pPr>
        <w:keepNext w:val="0"/>
        <w:keepLines w:val="0"/>
        <w:widowControl/>
        <w:suppressLineNumbers w:val="0"/>
        <w:spacing w:line="360" w:lineRule="auto"/>
        <w:ind w:firstLine="480" w:firstLineChars="200"/>
        <w:jc w:val="left"/>
        <w:rPr>
          <w:rFonts w:hint="eastAsia" w:ascii="宋体" w:hAnsi="宋体" w:eastAsia="宋体" w:cs="宋体"/>
          <w:color w:val="000000"/>
          <w:sz w:val="24"/>
          <w:szCs w:val="24"/>
        </w:rPr>
      </w:pPr>
      <w:r>
        <w:rPr>
          <w:rFonts w:hint="eastAsia" w:ascii="宋体" w:hAnsi="宋体" w:eastAsia="宋体" w:cs="宋体"/>
          <w:color w:val="000000"/>
          <w:sz w:val="24"/>
          <w:szCs w:val="24"/>
        </w:rPr>
        <w:t>综上所述，博物馆文创产品是指以博物馆的文物、文化、历史等元素为创作灵感的产品。在当今社会，博物馆文创产品已经成为一种新的文化消费方式。它不仅仅是一种商品，更是一种文化的传递和传承方式。正是在这种情况下，将传统文化和现代艺术相结合，形成一种新的时代潮流。</w:t>
      </w:r>
    </w:p>
    <w:p>
      <w:pPr>
        <w:keepNext w:val="0"/>
        <w:keepLines w:val="0"/>
        <w:widowControl/>
        <w:suppressLineNumbers w:val="0"/>
        <w:spacing w:line="360" w:lineRule="auto"/>
        <w:ind w:firstLine="480" w:firstLineChars="200"/>
        <w:jc w:val="left"/>
        <w:rPr>
          <w:rFonts w:hint="eastAsia" w:ascii="宋体" w:hAnsi="宋体" w:eastAsia="宋体" w:cs="宋体"/>
          <w:color w:val="000000"/>
          <w:sz w:val="24"/>
          <w:szCs w:val="24"/>
        </w:rPr>
      </w:pPr>
      <w:r>
        <w:rPr>
          <w:rFonts w:hint="eastAsia" w:ascii="宋体" w:hAnsi="宋体" w:eastAsia="宋体" w:cs="宋体"/>
          <w:color w:val="000000"/>
          <w:sz w:val="24"/>
          <w:szCs w:val="24"/>
        </w:rPr>
        <w:t>这种融合不仅能够发扬中华民族传统文化，同时也能够带动博物馆的发展。</w:t>
      </w:r>
      <w:r>
        <w:rPr>
          <w:rFonts w:hint="eastAsia" w:ascii="宋体" w:hAnsi="宋体" w:cs="宋体"/>
          <w:color w:val="000000"/>
          <w:sz w:val="24"/>
          <w:szCs w:val="24"/>
          <w:lang w:val="en-US" w:eastAsia="zh-CN"/>
        </w:rPr>
        <w:t>因此</w:t>
      </w:r>
      <w:r>
        <w:rPr>
          <w:rFonts w:hint="eastAsia" w:ascii="宋体" w:hAnsi="宋体" w:eastAsia="宋体" w:cs="宋体"/>
          <w:color w:val="000000"/>
          <w:sz w:val="24"/>
          <w:szCs w:val="24"/>
        </w:rPr>
        <w:t>，开发博物馆的文创品，将成为一个巨大的推动力量，以实现社会与经济的双赢。</w:t>
      </w:r>
    </w:p>
    <w:p>
      <w:pPr>
        <w:keepNext w:val="0"/>
        <w:keepLines w:val="0"/>
        <w:widowControl/>
        <w:suppressLineNumbers w:val="0"/>
        <w:spacing w:line="360" w:lineRule="auto"/>
        <w:ind w:firstLine="480" w:firstLineChars="20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如何有效地进行文化创意产品的开发，对于文化创意产品的开发具有十分重要的意义。在博物馆文创产品的设计战略中，最重要的是要有一个清晰的定位，要充分挖掘博物馆自身的优势和文化资源，要贴近生活，要有更多的创意，要注重实用功能，要紧跟科技发展趋势，还要加强对新技术的运用和开发。设计师可以将传统的中国纹样、国画、传统工艺等元素融入到博物馆文创产品中，以此创作出具有文化特色的产品。根据其功能属性，可以将博物馆文创产品分为六大类：出版物类、收藏品类、地域性纪念品类、衍生品类、食品类和 APP类。</w:t>
      </w:r>
    </w:p>
    <w:p>
      <w:pPr>
        <w:keepNext w:val="0"/>
        <w:keepLines w:val="0"/>
        <w:widowControl/>
        <w:suppressLineNumbers w:val="0"/>
        <w:spacing w:line="360" w:lineRule="auto"/>
        <w:ind w:firstLine="480" w:firstLineChars="200"/>
        <w:jc w:val="left"/>
        <w:rPr>
          <w:rFonts w:hint="eastAsia" w:ascii="宋体" w:hAnsi="宋体"/>
          <w:color w:val="000000" w:themeColor="text1"/>
          <w:sz w:val="24"/>
          <w14:textFill>
            <w14:solidFill>
              <w14:schemeClr w14:val="tx1"/>
            </w14:solidFill>
          </w14:textFill>
        </w:rPr>
      </w:pPr>
      <w:r>
        <w:rPr>
          <w:rFonts w:hint="eastAsia" w:ascii="宋体" w:hAnsi="宋体" w:eastAsia="宋体" w:cs="宋体"/>
          <w:color w:val="000000"/>
          <w:kern w:val="0"/>
          <w:sz w:val="24"/>
          <w:szCs w:val="24"/>
          <w:lang w:val="en-US" w:eastAsia="zh-CN" w:bidi="ar"/>
        </w:rPr>
        <w:t>通过研究发现，博物馆文创产品具有教育性、宣传性、纪念性、商业性等特征，其发展方式有自主设计、跨界合作等。</w:t>
      </w:r>
      <w:r>
        <w:rPr>
          <w:rFonts w:hint="eastAsia" w:ascii="宋体" w:hAnsi="宋体"/>
          <w:color w:val="000000" w:themeColor="text1"/>
          <w:sz w:val="24"/>
          <w14:textFill>
            <w14:solidFill>
              <w14:schemeClr w14:val="tx1"/>
            </w14:solidFill>
          </w14:textFill>
        </w:rPr>
        <w:t>博物馆文创产品与普通商品相比，最大的优势就是其具有更高的文化附加值，是设计与研发人员将博物馆的文化特点与馆藏资源相结合，进行创意设计的产品，所以，博物馆文创产品的设计过程也与普通商品有很大的不同，要经过六个步骤，即设计主题确定、市场调研、挖掘设计元素、创意与表现、产品设计与制作、产品营销推广。</w:t>
      </w:r>
    </w:p>
    <w:p>
      <w:pPr>
        <w:spacing w:line="360" w:lineRule="auto"/>
        <w:ind w:firstLine="480" w:firstLineChars="200"/>
        <w:rPr>
          <w:rFonts w:hint="eastAsia"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我们要把博物馆独特的文化以一种新的美学形式展现在大众面前，这样才能把博物馆文化传播得更加广泛和生动。</w:t>
      </w:r>
    </w:p>
    <w:p>
      <w:pPr>
        <w:spacing w:line="360" w:lineRule="auto"/>
        <w:ind w:firstLine="480" w:firstLineChars="200"/>
        <w:rPr>
          <w:rFonts w:hint="eastAsia" w:ascii="宋体" w:hAnsi="宋体"/>
          <w:color w:val="0000FF"/>
          <w:sz w:val="24"/>
        </w:rPr>
      </w:pPr>
    </w:p>
    <w:p>
      <w:pPr>
        <w:spacing w:before="156" w:beforeLines="50" w:line="360" w:lineRule="auto"/>
        <w:rPr>
          <w:rFonts w:hint="eastAsia" w:ascii="宋体" w:hAnsi="宋体"/>
          <w:color w:val="FF0000"/>
          <w:sz w:val="30"/>
        </w:rPr>
        <w:sectPr>
          <w:headerReference r:id="rId32" w:type="first"/>
          <w:headerReference r:id="rId31" w:type="default"/>
          <w:pgSz w:w="11907" w:h="16840"/>
          <w:pgMar w:top="1247" w:right="1134" w:bottom="1247" w:left="1417" w:header="851" w:footer="992" w:gutter="510"/>
          <w:cols w:space="708" w:num="1"/>
          <w:titlePg/>
          <w:rtlGutter w:val="0"/>
          <w:docGrid w:type="lines" w:linePitch="312" w:charSpace="0"/>
        </w:sectPr>
      </w:pPr>
    </w:p>
    <w:p>
      <w:pPr>
        <w:spacing w:before="156" w:beforeLines="50" w:line="360" w:lineRule="auto"/>
        <w:rPr>
          <w:rFonts w:hint="eastAsia" w:ascii="宋体" w:hAnsi="宋体"/>
          <w:color w:val="FF0000"/>
          <w:sz w:val="30"/>
        </w:rPr>
      </w:pPr>
    </w:p>
    <w:p>
      <w:pPr>
        <w:spacing w:line="360" w:lineRule="auto"/>
        <w:rPr>
          <w:rFonts w:hint="eastAsia" w:ascii="宋体" w:hAnsi="宋体"/>
          <w:color w:val="FF0000"/>
          <w:sz w:val="30"/>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宋体" w:eastAsia="黑体"/>
          <w:color w:val="0000FF"/>
          <w:sz w:val="30"/>
        </w:rPr>
      </w:pPr>
      <w:bookmarkStart w:id="15" w:name="_Toc5658"/>
      <w:r>
        <w:rPr>
          <w:rFonts w:hint="eastAsia" w:ascii="黑体" w:hAnsi="宋体" w:eastAsia="黑体"/>
          <w:color w:val="000000"/>
          <w:sz w:val="30"/>
        </w:rPr>
        <w:t>致  谢</w:t>
      </w:r>
      <w:bookmarkEnd w:id="15"/>
    </w:p>
    <w:p>
      <w:pPr>
        <w:spacing w:line="360" w:lineRule="auto"/>
        <w:ind w:firstLine="570"/>
        <w:rPr>
          <w:rFonts w:hint="eastAsia" w:ascii="宋体" w:hAnsi="宋体"/>
          <w:color w:val="0000FF"/>
          <w:sz w:val="30"/>
        </w:rPr>
      </w:pPr>
    </w:p>
    <w:p>
      <w:pPr>
        <w:bidi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白驹</w:t>
      </w:r>
      <w:r>
        <w:rPr>
          <w:rFonts w:hint="eastAsia" w:ascii="宋体" w:hAnsi="宋体" w:eastAsia="宋体" w:cs="宋体"/>
          <w:sz w:val="24"/>
          <w:szCs w:val="24"/>
        </w:rPr>
        <w:t>过隙,</w:t>
      </w:r>
      <w:r>
        <w:rPr>
          <w:rFonts w:hint="eastAsia" w:ascii="宋体" w:hAnsi="宋体" w:eastAsia="宋体" w:cs="宋体"/>
          <w:sz w:val="24"/>
          <w:szCs w:val="24"/>
          <w:lang w:val="en-US" w:eastAsia="zh-CN"/>
        </w:rPr>
        <w:t>时光荏苒</w:t>
      </w:r>
      <w:r>
        <w:rPr>
          <w:rFonts w:hint="eastAsia" w:ascii="宋体" w:hAnsi="宋体" w:eastAsia="宋体" w:cs="宋体"/>
          <w:sz w:val="24"/>
          <w:szCs w:val="24"/>
        </w:rPr>
        <w:t>。很快就要成为老师们口中的上一届学生了,有幸与</w:t>
      </w:r>
      <w:r>
        <w:rPr>
          <w:rFonts w:hint="eastAsia" w:ascii="宋体" w:hAnsi="宋体" w:eastAsia="宋体" w:cs="宋体"/>
          <w:sz w:val="24"/>
          <w:szCs w:val="24"/>
          <w:lang w:val="en-US" w:eastAsia="zh-CN"/>
        </w:rPr>
        <w:t>环设</w:t>
      </w:r>
      <w:r>
        <w:rPr>
          <w:rFonts w:hint="eastAsia" w:ascii="宋体" w:hAnsi="宋体" w:eastAsia="宋体" w:cs="宋体"/>
          <w:sz w:val="24"/>
          <w:szCs w:val="24"/>
        </w:rPr>
        <w:t>班的各位老师同学相识，</w:t>
      </w:r>
      <w:r>
        <w:rPr>
          <w:rFonts w:hint="eastAsia" w:ascii="宋体" w:hAnsi="宋体" w:eastAsia="宋体" w:cs="宋体"/>
          <w:sz w:val="24"/>
          <w:szCs w:val="24"/>
          <w:lang w:val="en-US" w:eastAsia="zh-CN"/>
        </w:rPr>
        <w:t>两年</w:t>
      </w:r>
      <w:r>
        <w:rPr>
          <w:rFonts w:hint="eastAsia" w:ascii="宋体" w:hAnsi="宋体" w:eastAsia="宋体" w:cs="宋体"/>
          <w:sz w:val="24"/>
          <w:szCs w:val="24"/>
        </w:rPr>
        <w:t>年光阴，一晃而过，那些沉甸甸的回忆此刻像电影画面般浮现在眼前,有万般不舍,更心存感激。</w:t>
      </w:r>
    </w:p>
    <w:p>
      <w:pPr>
        <w:bidi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桃李不言，下自成蹊。</w:t>
      </w:r>
      <w:r>
        <w:rPr>
          <w:rFonts w:hint="eastAsia" w:ascii="宋体" w:hAnsi="宋体" w:cs="宋体"/>
          <w:sz w:val="24"/>
          <w:szCs w:val="24"/>
          <w:lang w:val="en-US" w:eastAsia="zh-CN"/>
        </w:rPr>
        <w:t>感谢我的指导老师杨老师和徐老师</w:t>
      </w:r>
      <w:r>
        <w:rPr>
          <w:rFonts w:hint="eastAsia" w:ascii="宋体" w:hAnsi="宋体" w:eastAsia="宋体" w:cs="宋体"/>
          <w:sz w:val="24"/>
          <w:szCs w:val="24"/>
        </w:rPr>
        <w:t>，从最初的选题，到最终的论文，都是</w:t>
      </w:r>
      <w:r>
        <w:rPr>
          <w:rFonts w:hint="eastAsia" w:ascii="宋体" w:hAnsi="宋体" w:cs="宋体"/>
          <w:sz w:val="24"/>
          <w:szCs w:val="24"/>
          <w:lang w:val="en-US" w:eastAsia="zh-CN"/>
        </w:rPr>
        <w:t>你们</w:t>
      </w:r>
      <w:r>
        <w:rPr>
          <w:rFonts w:hint="eastAsia" w:ascii="宋体" w:hAnsi="宋体" w:eastAsia="宋体" w:cs="宋体"/>
          <w:sz w:val="24"/>
          <w:szCs w:val="24"/>
        </w:rPr>
        <w:t>的指点</w:t>
      </w:r>
      <w:r>
        <w:rPr>
          <w:rFonts w:hint="eastAsia" w:ascii="宋体" w:hAnsi="宋体" w:cs="宋体"/>
          <w:sz w:val="24"/>
          <w:szCs w:val="24"/>
          <w:lang w:eastAsia="zh-CN"/>
        </w:rPr>
        <w:t>，</w:t>
      </w:r>
      <w:r>
        <w:rPr>
          <w:rFonts w:hint="eastAsia" w:ascii="宋体" w:hAnsi="宋体" w:cs="宋体"/>
          <w:sz w:val="24"/>
          <w:szCs w:val="24"/>
          <w:lang w:val="en-US" w:eastAsia="zh-CN"/>
        </w:rPr>
        <w:t>一点一点纠错，使我的论文更加完善</w:t>
      </w:r>
      <w:r>
        <w:rPr>
          <w:rFonts w:hint="eastAsia" w:ascii="宋体" w:hAnsi="宋体" w:eastAsia="宋体" w:cs="宋体"/>
          <w:sz w:val="24"/>
          <w:szCs w:val="24"/>
        </w:rPr>
        <w:t>。饮其流者怀其源，学其成时念吾师，同时也衷心感谢大学里每一位教导我的老师们，是你们用渊博的学识灌溉了我们,愿恩师们家和万事兴,身体健康。</w:t>
      </w:r>
    </w:p>
    <w:p>
      <w:pPr>
        <w:pageBreakBefore w:val="0"/>
        <w:widowControl w:val="0"/>
        <w:kinsoku/>
        <w:wordWrap/>
        <w:overflowPunct/>
        <w:topLinePunct w:val="0"/>
        <w:autoSpaceDE/>
        <w:autoSpaceDN/>
        <w:bidi w:val="0"/>
        <w:adjustRightInd/>
        <w:snapToGrid/>
        <w:spacing w:before="156" w:beforeLines="50" w:after="156" w:afterLines="50" w:line="360" w:lineRule="auto"/>
        <w:ind w:firstLine="57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心怀感恩,所遇皆温柔。感谢大学</w:t>
      </w:r>
      <w:r>
        <w:rPr>
          <w:rFonts w:hint="eastAsia" w:ascii="宋体" w:hAnsi="宋体" w:eastAsia="宋体" w:cs="宋体"/>
          <w:color w:val="000000"/>
          <w:sz w:val="24"/>
          <w:szCs w:val="24"/>
          <w:lang w:val="en-US" w:eastAsia="zh-CN"/>
        </w:rPr>
        <w:t>里</w:t>
      </w:r>
      <w:r>
        <w:rPr>
          <w:rFonts w:hint="eastAsia" w:ascii="宋体" w:hAnsi="宋体" w:eastAsia="宋体" w:cs="宋体"/>
          <w:color w:val="000000"/>
          <w:sz w:val="24"/>
          <w:szCs w:val="24"/>
        </w:rPr>
        <w:t>遇到的每一位同学朋友，你们是我求学路上的一抹淆丽色彩,因为有你们,生活才更加充满乐趣,何其有幸得以相遇，愿有前程可奔赴,亦有青春可回首。</w:t>
      </w:r>
    </w:p>
    <w:p>
      <w:pPr>
        <w:pageBreakBefore w:val="0"/>
        <w:widowControl w:val="0"/>
        <w:kinsoku/>
        <w:wordWrap/>
        <w:overflowPunct/>
        <w:topLinePunct w:val="0"/>
        <w:autoSpaceDE/>
        <w:autoSpaceDN/>
        <w:bidi w:val="0"/>
        <w:adjustRightInd/>
        <w:snapToGrid/>
        <w:spacing w:before="156" w:beforeLines="50" w:after="156" w:afterLines="50" w:line="360" w:lineRule="auto"/>
        <w:ind w:firstLine="57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哀哀父母,生我劬劳。感谢我的父母,平凡而又伟大，他们是我成长路上的坚实后盾，给予我无限的爱与包容,唯有变得更好，才是对你们最好的回报，愿父母安康,年年岁岁常喜乐。</w:t>
      </w:r>
    </w:p>
    <w:p>
      <w:pPr>
        <w:pageBreakBefore w:val="0"/>
        <w:widowControl w:val="0"/>
        <w:kinsoku/>
        <w:wordWrap/>
        <w:overflowPunct/>
        <w:topLinePunct w:val="0"/>
        <w:autoSpaceDE/>
        <w:autoSpaceDN/>
        <w:bidi w:val="0"/>
        <w:adjustRightInd/>
        <w:snapToGrid/>
        <w:spacing w:before="156" w:beforeLines="50" w:after="156" w:afterLines="50" w:line="360" w:lineRule="auto"/>
        <w:ind w:firstLine="57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以梦为马,不负韶华。最后感谢那个从未放弃的自己,一路</w:t>
      </w:r>
      <w:r>
        <w:rPr>
          <w:rFonts w:hint="eastAsia" w:ascii="宋体" w:hAnsi="宋体" w:cs="宋体"/>
          <w:color w:val="000000"/>
          <w:sz w:val="24"/>
          <w:szCs w:val="24"/>
          <w:lang w:val="en-US" w:eastAsia="zh-CN"/>
        </w:rPr>
        <w:t>艰难困苦</w:t>
      </w:r>
      <w:r>
        <w:rPr>
          <w:rFonts w:hint="eastAsia" w:ascii="宋体" w:hAnsi="宋体" w:eastAsia="宋体" w:cs="宋体"/>
          <w:color w:val="000000"/>
          <w:sz w:val="24"/>
          <w:szCs w:val="24"/>
        </w:rPr>
        <w:t>,愿有所成,不负众望。</w:t>
      </w:r>
    </w:p>
    <w:p>
      <w:pPr>
        <w:pageBreakBefore w:val="0"/>
        <w:widowControl w:val="0"/>
        <w:kinsoku/>
        <w:wordWrap/>
        <w:overflowPunct/>
        <w:topLinePunct w:val="0"/>
        <w:autoSpaceDE/>
        <w:autoSpaceDN/>
        <w:bidi w:val="0"/>
        <w:adjustRightInd/>
        <w:snapToGrid/>
        <w:spacing w:before="156" w:beforeLines="50" w:after="156" w:afterLines="50" w:line="360" w:lineRule="auto"/>
        <w:ind w:firstLine="570"/>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行文至此,落笔为终。千言万语仍觉词不达意,感谢所有相遇,山水有相逢，未来皆可期,祝好</w:t>
      </w:r>
      <w:r>
        <w:rPr>
          <w:rFonts w:hint="eastAsia" w:ascii="宋体" w:hAnsi="宋体" w:eastAsia="宋体" w:cs="宋体"/>
          <w:color w:val="000000"/>
          <w:sz w:val="24"/>
          <w:szCs w:val="24"/>
          <w:lang w:eastAsia="zh-CN"/>
        </w:rPr>
        <w:t>。</w:t>
      </w:r>
    </w:p>
    <w:p>
      <w:pPr>
        <w:rPr>
          <w:rFonts w:hint="eastAsia"/>
          <w:b w:val="0"/>
          <w:bCs/>
          <w:lang w:val="en-US" w:eastAsia="zh-CN"/>
        </w:rPr>
      </w:pPr>
    </w:p>
    <w:p>
      <w:pPr>
        <w:rPr>
          <w:rFonts w:hint="eastAsia"/>
          <w:b w:val="0"/>
          <w:bCs/>
          <w:lang w:val="en-US" w:eastAsia="zh-CN"/>
        </w:rPr>
      </w:pPr>
    </w:p>
    <w:p>
      <w:pPr>
        <w:spacing w:line="360" w:lineRule="auto"/>
        <w:rPr>
          <w:rFonts w:hint="eastAsia" w:ascii="宋体" w:hAnsi="宋体"/>
          <w:color w:val="FF0000"/>
          <w:sz w:val="30"/>
        </w:rPr>
        <w:sectPr>
          <w:headerReference r:id="rId33" w:type="first"/>
          <w:pgSz w:w="11907" w:h="16840"/>
          <w:pgMar w:top="1247" w:right="1134" w:bottom="1247" w:left="1417" w:header="851" w:footer="992" w:gutter="510"/>
          <w:cols w:space="708" w:num="1"/>
          <w:titlePg/>
          <w:rtlGutter w:val="0"/>
          <w:docGrid w:type="lines" w:linePitch="312" w:charSpace="0"/>
        </w:sectPr>
      </w:pPr>
    </w:p>
    <w:p>
      <w:pPr>
        <w:spacing w:line="360" w:lineRule="auto"/>
        <w:rPr>
          <w:rFonts w:hint="eastAsia" w:ascii="宋体" w:hAnsi="宋体"/>
          <w:color w:val="FF0000"/>
          <w:sz w:val="30"/>
        </w:rPr>
      </w:pPr>
    </w:p>
    <w:p>
      <w:pPr>
        <w:spacing w:line="360" w:lineRule="auto"/>
        <w:rPr>
          <w:rFonts w:hint="eastAsia" w:ascii="宋体" w:hAnsi="宋体"/>
          <w:color w:val="FF0000"/>
          <w:sz w:val="30"/>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eastAsia="黑体"/>
          <w:sz w:val="30"/>
        </w:rPr>
      </w:pPr>
      <w:bookmarkStart w:id="16" w:name="_Toc6858"/>
      <w:r>
        <w:rPr>
          <w:rFonts w:hint="eastAsia" w:eastAsia="黑体"/>
          <w:sz w:val="30"/>
        </w:rPr>
        <w:t>参 考 文 献</w:t>
      </w:r>
      <w:bookmarkEnd w:id="16"/>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eastAsia="黑体"/>
          <w:sz w:val="30"/>
        </w:rPr>
      </w:pPr>
    </w:p>
    <w:p>
      <w:pPr>
        <w:numPr>
          <w:ilvl w:val="0"/>
          <w:numId w:val="1"/>
        </w:numPr>
        <w:spacing w:line="360" w:lineRule="exact"/>
        <w:ind w:left="922" w:leftChars="229" w:hanging="441" w:hangingChars="184"/>
        <w:jc w:val="both"/>
        <w:rPr>
          <w:rFonts w:hint="eastAsia" w:ascii="宋体" w:hAnsi="宋体"/>
          <w:color w:val="000000"/>
          <w:sz w:val="24"/>
        </w:rPr>
      </w:pPr>
      <w:r>
        <w:rPr>
          <w:rFonts w:hint="eastAsia" w:ascii="宋体" w:hAnsi="宋体"/>
          <w:color w:val="000000"/>
          <w:sz w:val="24"/>
        </w:rPr>
        <w:t>金青梅,张鑫.博物馆文创产品开发研究[叮.西安建筑科技大学学报(社会学科学版),2016,(06):42-46.</w:t>
      </w:r>
    </w:p>
    <w:p>
      <w:pPr>
        <w:numPr>
          <w:ilvl w:val="0"/>
          <w:numId w:val="1"/>
        </w:numPr>
        <w:spacing w:line="360" w:lineRule="exact"/>
        <w:ind w:left="922" w:leftChars="229" w:hanging="441" w:hangingChars="184"/>
        <w:jc w:val="both"/>
        <w:rPr>
          <w:rFonts w:ascii="宋体" w:hAnsi="宋体"/>
          <w:color w:val="000000"/>
          <w:sz w:val="24"/>
        </w:rPr>
      </w:pPr>
      <w:r>
        <w:rPr>
          <w:rFonts w:hint="eastAsia" w:ascii="宋体" w:hAnsi="宋体"/>
          <w:color w:val="000000"/>
          <w:sz w:val="24"/>
        </w:rPr>
        <w:t>张尧.基于博物馆资源的文化创意产品开发设计研究[D].苏州大学,2015</w:t>
      </w:r>
      <w:r>
        <w:rPr>
          <w:rFonts w:ascii="宋体" w:hAnsi="宋体"/>
          <w:color w:val="000000"/>
          <w:sz w:val="24"/>
        </w:rPr>
        <w:t xml:space="preserve">. </w:t>
      </w:r>
    </w:p>
    <w:p>
      <w:pPr>
        <w:spacing w:line="360" w:lineRule="exact"/>
        <w:ind w:left="922" w:leftChars="229" w:hanging="441" w:hangingChars="184"/>
        <w:jc w:val="both"/>
        <w:rPr>
          <w:rFonts w:ascii="宋体" w:hAnsi="宋体"/>
          <w:color w:val="000000"/>
          <w:sz w:val="24"/>
        </w:rPr>
      </w:pPr>
      <w:r>
        <w:rPr>
          <w:rFonts w:ascii="宋体" w:hAnsi="宋体"/>
          <w:color w:val="000000"/>
          <w:sz w:val="24"/>
        </w:rPr>
        <w:t>[</w:t>
      </w:r>
      <w:r>
        <w:rPr>
          <w:rFonts w:hint="eastAsia" w:ascii="宋体" w:hAnsi="宋体"/>
          <w:color w:val="000000"/>
          <w:sz w:val="24"/>
        </w:rPr>
        <w:t>3</w:t>
      </w:r>
      <w:r>
        <w:rPr>
          <w:rFonts w:ascii="宋体" w:hAnsi="宋体"/>
          <w:color w:val="000000"/>
          <w:sz w:val="24"/>
        </w:rPr>
        <w:t xml:space="preserve">] </w:t>
      </w:r>
      <w:r>
        <w:rPr>
          <w:rFonts w:hint="eastAsia" w:ascii="宋体" w:hAnsi="宋体"/>
          <w:color w:val="000000"/>
          <w:sz w:val="24"/>
        </w:rPr>
        <w:t>陈曾.从故宫文创谈我国文创产业的创新之路[J.设计,2017,(19).</w:t>
      </w:r>
      <w:r>
        <w:rPr>
          <w:rFonts w:ascii="宋体" w:hAnsi="宋体"/>
          <w:color w:val="000000"/>
          <w:sz w:val="24"/>
        </w:rPr>
        <w:t xml:space="preserve"> </w:t>
      </w:r>
    </w:p>
    <w:p>
      <w:pPr>
        <w:spacing w:line="360" w:lineRule="exact"/>
        <w:ind w:left="922" w:leftChars="229" w:hanging="441" w:hangingChars="184"/>
        <w:jc w:val="both"/>
        <w:rPr>
          <w:rFonts w:ascii="宋体" w:hAnsi="宋体"/>
          <w:color w:val="000000"/>
          <w:sz w:val="24"/>
        </w:rPr>
      </w:pPr>
      <w:r>
        <w:rPr>
          <w:rFonts w:ascii="宋体" w:hAnsi="宋体"/>
          <w:color w:val="000000"/>
          <w:sz w:val="24"/>
        </w:rPr>
        <w:t>[</w:t>
      </w:r>
      <w:r>
        <w:rPr>
          <w:rFonts w:hint="eastAsia" w:ascii="宋体" w:hAnsi="宋体"/>
          <w:color w:val="000000"/>
          <w:sz w:val="24"/>
        </w:rPr>
        <w:t>4</w:t>
      </w:r>
      <w:r>
        <w:rPr>
          <w:rFonts w:ascii="宋体" w:hAnsi="宋体"/>
          <w:color w:val="000000"/>
          <w:sz w:val="24"/>
        </w:rPr>
        <w:t xml:space="preserve">] </w:t>
      </w:r>
      <w:r>
        <w:rPr>
          <w:rFonts w:hint="eastAsia" w:ascii="宋体" w:hAnsi="宋体"/>
          <w:color w:val="000000"/>
          <w:sz w:val="24"/>
        </w:rPr>
        <w:t>王威娜.新媒体重塑旧传统——北京故宫博物院的品牌创新[J</w:t>
      </w:r>
      <w:r>
        <w:rPr>
          <w:rFonts w:hint="eastAsia" w:ascii="宋体" w:hAnsi="宋体"/>
          <w:color w:val="000000"/>
          <w:sz w:val="24"/>
          <w:lang w:val="en-US" w:eastAsia="zh-CN"/>
        </w:rPr>
        <w:t>]</w:t>
      </w:r>
      <w:r>
        <w:rPr>
          <w:rFonts w:hint="eastAsia" w:ascii="宋体" w:hAnsi="宋体"/>
          <w:color w:val="000000"/>
          <w:sz w:val="24"/>
        </w:rPr>
        <w:t>.广告大观(理论版),2016,(02):89-96.</w:t>
      </w:r>
    </w:p>
    <w:p>
      <w:pPr>
        <w:spacing w:line="360" w:lineRule="exact"/>
        <w:ind w:left="922" w:leftChars="229" w:hanging="441" w:hangingChars="184"/>
        <w:jc w:val="both"/>
        <w:rPr>
          <w:rFonts w:ascii="宋体" w:hAnsi="宋体"/>
          <w:color w:val="000000"/>
          <w:sz w:val="24"/>
        </w:rPr>
      </w:pPr>
      <w:r>
        <w:rPr>
          <w:rFonts w:ascii="宋体" w:hAnsi="宋体"/>
          <w:color w:val="000000"/>
          <w:sz w:val="24"/>
        </w:rPr>
        <w:t>[</w:t>
      </w:r>
      <w:r>
        <w:rPr>
          <w:rFonts w:hint="eastAsia" w:ascii="宋体" w:hAnsi="宋体"/>
          <w:color w:val="000000"/>
          <w:sz w:val="24"/>
        </w:rPr>
        <w:t>5</w:t>
      </w:r>
      <w:r>
        <w:rPr>
          <w:rFonts w:ascii="宋体" w:hAnsi="宋体"/>
          <w:color w:val="000000"/>
          <w:sz w:val="24"/>
        </w:rPr>
        <w:t xml:space="preserve">] </w:t>
      </w:r>
      <w:r>
        <w:rPr>
          <w:rFonts w:hint="eastAsia" w:ascii="宋体" w:hAnsi="宋体"/>
          <w:color w:val="000000"/>
          <w:sz w:val="24"/>
        </w:rPr>
        <w:t>顾博.如何打造“最后一个展厅”[J].中国艺术,2018,(07):22-29.</w:t>
      </w:r>
    </w:p>
    <w:p>
      <w:pPr>
        <w:spacing w:line="360" w:lineRule="exact"/>
        <w:ind w:left="922" w:leftChars="229" w:hanging="441" w:hangingChars="184"/>
        <w:jc w:val="both"/>
        <w:rPr>
          <w:rFonts w:hint="eastAsia" w:ascii="宋体" w:hAnsi="宋体"/>
          <w:color w:val="0000FF"/>
          <w:sz w:val="24"/>
        </w:rPr>
      </w:pPr>
      <w:r>
        <w:rPr>
          <w:rFonts w:ascii="宋体" w:hAnsi="宋体"/>
          <w:color w:val="000000"/>
          <w:sz w:val="24"/>
        </w:rPr>
        <w:t>[</w:t>
      </w:r>
      <w:r>
        <w:rPr>
          <w:rFonts w:hint="eastAsia" w:ascii="宋体" w:hAnsi="宋体"/>
          <w:color w:val="000000"/>
          <w:sz w:val="24"/>
        </w:rPr>
        <w:t>6</w:t>
      </w:r>
      <w:r>
        <w:rPr>
          <w:rFonts w:ascii="宋体" w:hAnsi="宋体"/>
          <w:color w:val="000000"/>
          <w:sz w:val="24"/>
        </w:rPr>
        <w:t xml:space="preserve">] </w:t>
      </w:r>
      <w:r>
        <w:rPr>
          <w:rFonts w:hint="eastAsia" w:ascii="宋体" w:hAnsi="宋体"/>
          <w:color w:val="000000"/>
          <w:sz w:val="24"/>
        </w:rPr>
        <w:t>邢宇晨，李骜．互动与融合∶构筑参观者与博物馆藏品沟通的桥梁[J]．科学教育与博物馆,2019,5(03): 195——202.</w:t>
      </w:r>
    </w:p>
    <w:p>
      <w:pPr>
        <w:spacing w:line="360" w:lineRule="exact"/>
        <w:ind w:left="922" w:leftChars="229" w:hanging="441" w:hangingChars="184"/>
        <w:jc w:val="both"/>
        <w:rPr>
          <w:rFonts w:ascii="宋体" w:hAnsi="宋体"/>
          <w:color w:val="000000"/>
          <w:sz w:val="24"/>
        </w:rPr>
      </w:pPr>
      <w:r>
        <w:rPr>
          <w:rFonts w:ascii="宋体" w:hAnsi="宋体"/>
          <w:color w:val="000000"/>
          <w:sz w:val="24"/>
        </w:rPr>
        <w:t>[</w:t>
      </w:r>
      <w:r>
        <w:rPr>
          <w:rFonts w:hint="eastAsia" w:ascii="宋体" w:hAnsi="宋体"/>
          <w:color w:val="000000"/>
          <w:sz w:val="24"/>
        </w:rPr>
        <w:t>7</w:t>
      </w:r>
      <w:r>
        <w:rPr>
          <w:rFonts w:ascii="宋体" w:hAnsi="宋体"/>
          <w:color w:val="000000"/>
          <w:sz w:val="24"/>
        </w:rPr>
        <w:t xml:space="preserve">] </w:t>
      </w:r>
      <w:r>
        <w:rPr>
          <w:rFonts w:hint="eastAsia" w:ascii="宋体" w:hAnsi="宋体"/>
          <w:color w:val="000000"/>
          <w:sz w:val="24"/>
        </w:rPr>
        <w:t>钱兆悦．文旅融合下的博物馆公众服务∶新理念、新方法．东南文化，2018,263(3): 96——100.</w:t>
      </w:r>
    </w:p>
    <w:p>
      <w:pPr>
        <w:pStyle w:val="7"/>
        <w:adjustRightInd w:val="0"/>
        <w:spacing w:line="360" w:lineRule="exact"/>
        <w:ind w:left="959" w:leftChars="228" w:hanging="480" w:hangingChars="200"/>
        <w:jc w:val="both"/>
        <w:rPr>
          <w:rFonts w:hint="eastAsia"/>
          <w:sz w:val="24"/>
        </w:rPr>
      </w:pPr>
      <w:r>
        <w:rPr>
          <w:rFonts w:hint="eastAsia"/>
          <w:color w:val="000000"/>
          <w:sz w:val="24"/>
        </w:rPr>
        <w:t>[8]谷莉.欧美博物馆文创产品开发及对我国的启示[J]. 美术观察，2017，（11）：77-78.</w:t>
      </w:r>
      <w:r>
        <w:rPr>
          <w:rFonts w:hint="eastAsia"/>
          <w:sz w:val="24"/>
        </w:rPr>
        <w:t xml:space="preserve"> </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9</w:t>
      </w:r>
      <w:r>
        <w:rPr>
          <w:rFonts w:hint="eastAsia" w:ascii="宋体" w:hAnsi="宋体"/>
          <w:color w:val="000000"/>
          <w:sz w:val="24"/>
          <w:szCs w:val="21"/>
        </w:rPr>
        <w:t>]李六三.中国国家博物馆文创产业发展探索[J]. 美术观察，2017，（12）：006.</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10</w:t>
      </w:r>
      <w:r>
        <w:rPr>
          <w:rFonts w:hint="eastAsia" w:ascii="宋体" w:hAnsi="宋体"/>
          <w:color w:val="000000"/>
          <w:sz w:val="24"/>
          <w:szCs w:val="21"/>
        </w:rPr>
        <w:t>]黎波.博物馆文化产品开发与营销的几点思考[J].文物春秋，2009，（02）：56-58.</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[1</w:t>
      </w:r>
      <w:r>
        <w:rPr>
          <w:rFonts w:hint="eastAsia" w:ascii="宋体" w:hAnsi="宋体"/>
          <w:color w:val="000000"/>
          <w:sz w:val="24"/>
          <w:szCs w:val="21"/>
          <w:lang w:val="en-US" w:eastAsia="zh-CN"/>
        </w:rPr>
        <w:t>1</w:t>
      </w:r>
      <w:r>
        <w:rPr>
          <w:rFonts w:hint="eastAsia" w:ascii="宋体" w:hAnsi="宋体"/>
          <w:color w:val="000000"/>
          <w:sz w:val="24"/>
          <w:szCs w:val="21"/>
        </w:rPr>
        <w:t>]申小红.博物馆文化产品开发中的营销理念[J].博物馆研究，2009，（02）：73-77.</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12</w:t>
      </w:r>
      <w:r>
        <w:rPr>
          <w:rFonts w:hint="eastAsia" w:ascii="宋体" w:hAnsi="宋体"/>
          <w:color w:val="000000"/>
          <w:sz w:val="24"/>
          <w:szCs w:val="21"/>
        </w:rPr>
        <w:t>]黄美贤.台湾地区博物馆发展文化创意产业的理念与实践[J].东南文化，2011，（05）：109-118.</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13</w:t>
      </w:r>
      <w:r>
        <w:rPr>
          <w:rFonts w:hint="eastAsia" w:ascii="宋体" w:hAnsi="宋体"/>
          <w:color w:val="000000"/>
          <w:sz w:val="24"/>
          <w:szCs w:val="21"/>
        </w:rPr>
        <w:t>]杨木生,樊传果.文创产品的文化符号发凡[J].重庆社会科学，2015，（09）：81-85</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14</w:t>
      </w:r>
      <w:r>
        <w:rPr>
          <w:rFonts w:hint="eastAsia" w:ascii="宋体" w:hAnsi="宋体"/>
          <w:color w:val="000000"/>
          <w:sz w:val="24"/>
          <w:szCs w:val="21"/>
        </w:rPr>
        <w:t>]章义平.关于博物馆文化衍生产品开发的认识与思考[J].东南文化，2011，（05）：101-108.</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15</w:t>
      </w:r>
      <w:r>
        <w:rPr>
          <w:rFonts w:hint="eastAsia" w:ascii="宋体" w:hAnsi="宋体"/>
          <w:color w:val="000000"/>
          <w:sz w:val="24"/>
          <w:szCs w:val="21"/>
        </w:rPr>
        <w:t>]王莉莉.文化创意产品设计——旅游纪念品设计研究为例[J].大众文艺，2012，（22）：59-60.</w:t>
      </w:r>
    </w:p>
    <w:p>
      <w:pPr>
        <w:spacing w:line="360" w:lineRule="exact"/>
        <w:ind w:left="959" w:leftChars="228" w:hanging="480" w:hangingChars="200"/>
        <w:jc w:val="both"/>
        <w:rPr>
          <w:rFonts w:hint="eastAsia" w:ascii="宋体" w:hAnsi="宋体"/>
          <w:color w:val="000000"/>
          <w:sz w:val="24"/>
          <w:szCs w:val="21"/>
        </w:rPr>
      </w:pPr>
      <w:r>
        <w:rPr>
          <w:rFonts w:hint="eastAsia" w:ascii="宋体" w:hAnsi="宋体"/>
          <w:color w:val="000000"/>
          <w:sz w:val="24"/>
          <w:szCs w:val="21"/>
        </w:rPr>
        <w:t>[</w:t>
      </w:r>
      <w:r>
        <w:rPr>
          <w:rFonts w:hint="eastAsia" w:ascii="宋体" w:hAnsi="宋体"/>
          <w:color w:val="000000"/>
          <w:sz w:val="24"/>
          <w:szCs w:val="21"/>
          <w:lang w:val="en-US" w:eastAsia="zh-CN"/>
        </w:rPr>
        <w:t>16</w:t>
      </w:r>
      <w:r>
        <w:rPr>
          <w:rFonts w:hint="eastAsia" w:ascii="宋体" w:hAnsi="宋体"/>
          <w:color w:val="000000"/>
          <w:sz w:val="24"/>
          <w:szCs w:val="21"/>
        </w:rPr>
        <w:t>]朱上上,罗仕鉴.产品设计中基于设计符号学的文物元素再造[J].浙江大学学报，2013，（11）：2065-2072.</w:t>
      </w:r>
    </w:p>
    <w:p>
      <w:pPr>
        <w:jc w:val="both"/>
        <w:rPr>
          <w:rFonts w:hint="eastAsia"/>
          <w:b w:val="0"/>
          <w:bCs/>
          <w:lang w:val="en-US" w:eastAsia="zh-CN"/>
        </w:rPr>
      </w:pPr>
    </w:p>
    <w:p>
      <w:pPr>
        <w:rPr>
          <w:rFonts w:hint="eastAsia"/>
          <w:b w:val="0"/>
          <w:bCs/>
          <w:lang w:val="en-US" w:eastAsia="zh-CN"/>
        </w:rPr>
      </w:pPr>
    </w:p>
    <w:sectPr>
      <w:headerReference r:id="rId34" w:type="first"/>
      <w:pgSz w:w="11907" w:h="16840"/>
      <w:pgMar w:top="1247" w:right="1134" w:bottom="1247" w:left="1417" w:header="851" w:footer="992" w:gutter="510"/>
      <w:cols w:space="708"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大标宋简体">
    <w:panose1 w:val="03000509000000000000"/>
    <w:charset w:val="86"/>
    <w:family w:val="auto"/>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方正小标宋简体">
    <w:panose1 w:val="02000000000000000000"/>
    <w:charset w:val="86"/>
    <w:family w:val="script"/>
    <w:pitch w:val="default"/>
    <w:sig w:usb0="A00002BF" w:usb1="184F6CFA" w:usb2="00000012" w:usb3="00000000" w:csb0="00040001"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default" w:ascii="Times New Roman" w:hAnsi="Times New Roman" w:cs="Times New Roman"/>
        <w:color w:val="000000"/>
        <w:kern w:val="0"/>
        <w:sz w:val="21"/>
        <w:szCs w:val="21"/>
      </w:rPr>
      <w:t>Ⅰ</w:t>
    </w:r>
    <w:r>
      <w:rPr>
        <w:rFonts w:hint="eastAsia"/>
        <w:kern w:val="0"/>
        <w:sz w:val="21"/>
        <w:szCs w:val="21"/>
      </w:rPr>
      <w:t xml:space="preserve"> 页  共 </w:t>
    </w:r>
    <w:r>
      <w:rPr>
        <w:rFonts w:hint="default" w:ascii="Times New Roman" w:hAnsi="Times New Roman" w:cs="Times New Roman"/>
        <w:color w:val="000000"/>
        <w:kern w:val="0"/>
        <w:sz w:val="21"/>
        <w:szCs w:val="21"/>
      </w:rPr>
      <w:t>Ⅰ</w:t>
    </w:r>
    <w:r>
      <w:rPr>
        <w:rFonts w:hint="eastAsia"/>
        <w:kern w:val="0"/>
        <w:sz w:val="21"/>
        <w:szCs w:val="21"/>
      </w:rPr>
      <w:t xml:space="preserve"> 页</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hint="default" w:eastAsia="宋体"/>
        <w:lang w:val="en-US" w:eastAsia="zh-CN"/>
      </w:rPr>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8</w:t>
    </w:r>
    <w:r>
      <w:rPr>
        <w:rFonts w:hint="eastAsia"/>
        <w:kern w:val="0"/>
        <w:sz w:val="21"/>
        <w:szCs w:val="21"/>
      </w:rPr>
      <w:t xml:space="preserve"> 页  共 </w:t>
    </w:r>
    <w:r>
      <w:rPr>
        <w:rFonts w:hint="eastAsia"/>
        <w:kern w:val="0"/>
        <w:sz w:val="21"/>
        <w:szCs w:val="21"/>
        <w:lang w:val="en-US" w:eastAsia="zh-CN"/>
      </w:rPr>
      <w:t xml:space="preserve">27 </w:t>
    </w:r>
    <w:r>
      <w:rPr>
        <w:rFonts w:hint="eastAsia"/>
        <w:kern w:val="0"/>
        <w:sz w:val="21"/>
        <w:szCs w:val="21"/>
      </w:rPr>
      <w:t>页</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7</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hint="default"/>
        <w:kern w:val="0"/>
        <w:sz w:val="21"/>
        <w:szCs w:val="21"/>
        <w:lang w:val="en-US" w:eastAsia="zh-CN"/>
      </w:rPr>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10</w:t>
    </w:r>
    <w:r>
      <w:rPr>
        <w:rFonts w:hint="eastAsia"/>
        <w:kern w:val="0"/>
        <w:sz w:val="21"/>
        <w:szCs w:val="21"/>
      </w:rPr>
      <w:t xml:space="preserve"> 页  共 </w:t>
    </w:r>
    <w:r>
      <w:rPr>
        <w:rFonts w:hint="eastAsia"/>
        <w:kern w:val="0"/>
        <w:sz w:val="21"/>
        <w:szCs w:val="21"/>
        <w:lang w:val="en-US" w:eastAsia="zh-CN"/>
      </w:rPr>
      <w:t xml:space="preserve">27 </w:t>
    </w:r>
    <w:r>
      <w:rPr>
        <w:rFonts w:hint="eastAsia"/>
        <w:kern w:val="0"/>
        <w:sz w:val="21"/>
        <w:szCs w:val="21"/>
      </w:rPr>
      <w:t>页</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9</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11</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12</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13</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14</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15</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16</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第 Ⅰ 页  共 Ⅰ 页</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17</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18</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hint="default"/>
        <w:kern w:val="0"/>
        <w:sz w:val="21"/>
        <w:szCs w:val="21"/>
        <w:lang w:val="en-US" w:eastAsia="zh-CN"/>
      </w:rPr>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20</w:t>
    </w:r>
    <w:r>
      <w:rPr>
        <w:rFonts w:hint="eastAsia"/>
        <w:kern w:val="0"/>
        <w:sz w:val="21"/>
        <w:szCs w:val="21"/>
      </w:rPr>
      <w:t xml:space="preserve"> 页  共 </w:t>
    </w:r>
    <w:r>
      <w:rPr>
        <w:rFonts w:hint="eastAsia"/>
        <w:kern w:val="0"/>
        <w:sz w:val="21"/>
        <w:szCs w:val="21"/>
        <w:lang w:val="en-US" w:eastAsia="zh-CN"/>
      </w:rPr>
      <w:t xml:space="preserve">27 </w:t>
    </w:r>
    <w:r>
      <w:rPr>
        <w:rFonts w:hint="eastAsia"/>
        <w:kern w:val="0"/>
        <w:sz w:val="21"/>
        <w:szCs w:val="21"/>
      </w:rPr>
      <w:t>页</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19</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22</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21</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23</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25</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24</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26</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rPr>
      <w:t xml:space="preserve">本科毕业设计说明书（论文）  </w:t>
    </w:r>
    <w:r>
      <w:rPr>
        <w:rFonts w:hint="eastAsia"/>
        <w:kern w:val="0"/>
        <w:sz w:val="21"/>
        <w:szCs w:val="21"/>
      </w:rPr>
      <w:t xml:space="preserve">第 </w:t>
    </w:r>
    <w:bookmarkStart w:id="17" w:name="OLE_LINK5"/>
    <w:r>
      <w:rPr>
        <w:rFonts w:hint="eastAsia" w:ascii="宋体" w:hAnsi="宋体"/>
        <w:kern w:val="0"/>
        <w:sz w:val="21"/>
        <w:szCs w:val="21"/>
      </w:rPr>
      <w:t>Ⅰ</w:t>
    </w:r>
    <w:bookmarkEnd w:id="17"/>
    <w:r>
      <w:rPr>
        <w:rFonts w:hint="eastAsia"/>
        <w:kern w:val="0"/>
        <w:sz w:val="21"/>
        <w:szCs w:val="21"/>
      </w:rPr>
      <w:t xml:space="preserve"> 页  共 </w:t>
    </w:r>
    <w:r>
      <w:rPr>
        <w:rFonts w:hint="eastAsia" w:ascii="宋体" w:hAnsi="宋体"/>
        <w:color w:val="000000"/>
        <w:kern w:val="0"/>
        <w:sz w:val="21"/>
        <w:szCs w:val="21"/>
      </w:rPr>
      <w:t>Ⅰ</w:t>
    </w:r>
    <w:r>
      <w:rPr>
        <w:rFonts w:hint="eastAsia"/>
        <w:kern w:val="0"/>
        <w:sz w:val="21"/>
        <w:szCs w:val="21"/>
      </w:rPr>
      <w:t xml:space="preserve"> 页</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27</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ascii="Times New Roman" w:hAnsi="Times New Roman" w:eastAsia="宋体" w:cs="Times New Roman"/>
        <w:b/>
        <w:bCs/>
        <w:spacing w:val="20"/>
        <w:kern w:val="18"/>
        <w:sz w:val="36"/>
        <w:szCs w:val="24"/>
      </w:rPr>
      <w:t xml:space="preserve"> </w:t>
    </w:r>
    <w:r>
      <w:rPr>
        <w:rFonts w:hint="eastAsia" w:ascii="Times New Roman" w:hAnsi="Times New Roman" w:eastAsia="宋体" w:cs="Times New Roman"/>
        <w:b/>
        <w:bCs/>
        <w:spacing w:val="20"/>
        <w:kern w:val="18"/>
        <w:sz w:val="36"/>
      </w:rPr>
      <w:t>本科毕业设计说明书（论文）</w:t>
    </w:r>
    <w:r>
      <w:rPr>
        <w:rFonts w:ascii="Times New Roman" w:hAnsi="Times New Roman" w:eastAsia="宋体" w:cs="Times New Roman"/>
        <w:b/>
        <w:bCs/>
        <w:spacing w:val="60"/>
        <w:kern w:val="18"/>
        <w:sz w:val="36"/>
      </w:rPr>
      <w:t xml:space="preserve"> </w:t>
    </w:r>
    <w:r>
      <w:rPr>
        <w:rFonts w:hint="eastAsia" w:ascii="Times New Roman" w:hAnsi="Times New Roman" w:eastAsia="宋体" w:cs="Times New Roman"/>
        <w:b/>
        <w:bCs/>
        <w:spacing w:val="60"/>
        <w:kern w:val="18"/>
        <w:sz w:val="36"/>
      </w:rPr>
      <w:t xml:space="preserve"> </w:t>
    </w:r>
    <w:r>
      <w:rPr>
        <w:rFonts w:hint="eastAsia" w:ascii="Times New Roman" w:hAnsi="Times New Roman" w:eastAsia="宋体" w:cs="Times New Roman"/>
        <w:kern w:val="0"/>
        <w:sz w:val="21"/>
        <w:szCs w:val="21"/>
      </w:rPr>
      <w:t xml:space="preserve">第 </w:t>
    </w:r>
    <w:r>
      <w:rPr>
        <w:rFonts w:hint="eastAsia" w:ascii="Times New Roman" w:hAnsi="Times New Roman" w:eastAsia="宋体" w:cs="Times New Roman"/>
        <w:kern w:val="0"/>
        <w:sz w:val="21"/>
        <w:szCs w:val="21"/>
        <w:lang w:val="en-US" w:eastAsia="zh-CN"/>
      </w:rPr>
      <w:t>1</w:t>
    </w:r>
    <w:r>
      <w:rPr>
        <w:rFonts w:hint="eastAsia" w:ascii="Times New Roman" w:hAnsi="Times New Roman" w:eastAsia="宋体" w:cs="Times New Roman"/>
        <w:kern w:val="0"/>
        <w:sz w:val="21"/>
        <w:szCs w:val="21"/>
      </w:rPr>
      <w:t xml:space="preserve"> 页  共 </w:t>
    </w:r>
    <w:r>
      <w:rPr>
        <w:rFonts w:hint="eastAsia" w:ascii="Times New Roman" w:hAnsi="Times New Roman" w:eastAsia="宋体" w:cs="Times New Roman"/>
        <w:kern w:val="0"/>
        <w:sz w:val="21"/>
        <w:szCs w:val="21"/>
        <w:lang w:val="en-US" w:eastAsia="zh-CN"/>
      </w:rPr>
      <w:t>2</w:t>
    </w:r>
    <w:r>
      <w:rPr>
        <w:rFonts w:hint="eastAsia" w:cs="Times New Roman"/>
        <w:kern w:val="0"/>
        <w:sz w:val="21"/>
        <w:szCs w:val="21"/>
        <w:lang w:val="en-US" w:eastAsia="zh-CN"/>
      </w:rPr>
      <w:t>7</w:t>
    </w:r>
    <w:r>
      <w:rPr>
        <w:rFonts w:hint="eastAsia" w:ascii="Times New Roman" w:hAnsi="Times New Roman" w:eastAsia="宋体" w:cs="Times New Roman"/>
        <w:kern w:val="0"/>
        <w:sz w:val="21"/>
        <w:szCs w:val="21"/>
      </w:rPr>
      <w:t xml:space="preserve"> 页</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hint="default" w:eastAsia="宋体"/>
        <w:lang w:val="en-US" w:eastAsia="zh-CN"/>
      </w:rPr>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3</w:t>
    </w:r>
    <w:r>
      <w:rPr>
        <w:rFonts w:hint="eastAsia"/>
        <w:kern w:val="0"/>
        <w:sz w:val="21"/>
        <w:szCs w:val="21"/>
      </w:rPr>
      <w:t xml:space="preserve"> 页  共 </w:t>
    </w:r>
    <w:r>
      <w:rPr>
        <w:rFonts w:hint="eastAsia"/>
        <w:kern w:val="0"/>
        <w:sz w:val="21"/>
        <w:szCs w:val="21"/>
        <w:lang w:val="en-US" w:eastAsia="zh-CN"/>
      </w:rPr>
      <w:t xml:space="preserve">27 </w:t>
    </w:r>
    <w:r>
      <w:rPr>
        <w:rFonts w:hint="eastAsia"/>
        <w:kern w:val="0"/>
        <w:sz w:val="21"/>
        <w:szCs w:val="21"/>
      </w:rPr>
      <w:t>页</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2</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4</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hint="default" w:eastAsia="宋体"/>
        <w:lang w:val="en-US" w:eastAsia="zh-CN"/>
      </w:rPr>
    </w:pPr>
    <w:r>
      <w:rPr>
        <w:rFonts w:hint="eastAsia"/>
        <w:b/>
        <w:bCs/>
        <w:spacing w:val="20"/>
        <w:kern w:val="18"/>
        <w:sz w:val="36"/>
        <w:szCs w:val="24"/>
      </w:rPr>
      <w:t xml:space="preserve"> </w:t>
    </w:r>
    <w:r>
      <w:rPr>
        <w:rFonts w:hint="eastAsia"/>
        <w:b/>
        <w:bCs/>
        <w:spacing w:val="20"/>
        <w:kern w:val="18"/>
        <w:sz w:val="36"/>
      </w:rPr>
      <w:t xml:space="preserve">本科毕业设计说明书（论文）  </w:t>
    </w:r>
    <w:r>
      <w:rPr>
        <w:rFonts w:hint="eastAsia"/>
        <w:kern w:val="0"/>
        <w:sz w:val="21"/>
        <w:szCs w:val="21"/>
      </w:rPr>
      <w:t xml:space="preserve">第 </w:t>
    </w:r>
    <w:r>
      <w:rPr>
        <w:rFonts w:hint="eastAsia"/>
        <w:kern w:val="0"/>
        <w:sz w:val="21"/>
        <w:szCs w:val="21"/>
        <w:lang w:val="en-US" w:eastAsia="zh-CN"/>
      </w:rPr>
      <w:t>6</w:t>
    </w:r>
    <w:r>
      <w:rPr>
        <w:rFonts w:hint="eastAsia"/>
        <w:kern w:val="0"/>
        <w:sz w:val="21"/>
        <w:szCs w:val="21"/>
      </w:rPr>
      <w:t xml:space="preserve"> 页  共 </w:t>
    </w:r>
    <w:r>
      <w:rPr>
        <w:rFonts w:hint="eastAsia"/>
        <w:kern w:val="0"/>
        <w:sz w:val="21"/>
        <w:szCs w:val="21"/>
        <w:lang w:val="en-US" w:eastAsia="zh-CN"/>
      </w:rPr>
      <w:t xml:space="preserve">27 </w:t>
    </w:r>
    <w:r>
      <w:rPr>
        <w:rFonts w:hint="eastAsia"/>
        <w:kern w:val="0"/>
        <w:sz w:val="21"/>
        <w:szCs w:val="21"/>
      </w:rPr>
      <w:t>页</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both"/>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b/>
        <w:bCs/>
        <w:spacing w:val="60"/>
        <w:kern w:val="18"/>
        <w:sz w:val="36"/>
      </w:rPr>
      <w:t xml:space="preserve"> </w:t>
    </w:r>
    <w:r>
      <w:rPr>
        <w:rFonts w:hint="eastAsia"/>
        <w:kern w:val="0"/>
        <w:sz w:val="21"/>
        <w:szCs w:val="21"/>
      </w:rPr>
      <w:t xml:space="preserve">第 </w:t>
    </w:r>
    <w:r>
      <w:rPr>
        <w:rFonts w:hint="eastAsia"/>
        <w:kern w:val="0"/>
        <w:sz w:val="21"/>
        <w:szCs w:val="21"/>
        <w:lang w:val="en-US" w:eastAsia="zh-CN"/>
      </w:rPr>
      <w:t>5</w:t>
    </w:r>
    <w:r>
      <w:rPr>
        <w:rFonts w:hint="eastAsia"/>
        <w:kern w:val="0"/>
        <w:sz w:val="21"/>
        <w:szCs w:val="21"/>
      </w:rPr>
      <w:t xml:space="preserve"> 页  共 </w:t>
    </w:r>
    <w:r>
      <w:rPr>
        <w:rFonts w:hint="eastAsia"/>
        <w:kern w:val="0"/>
        <w:sz w:val="21"/>
        <w:szCs w:val="21"/>
        <w:lang w:val="en-US" w:eastAsia="zh-CN"/>
      </w:rPr>
      <w:t>27</w:t>
    </w:r>
    <w:r>
      <w:rPr>
        <w:rFonts w:hint="eastAsia"/>
        <w:kern w:val="0"/>
        <w:sz w:val="21"/>
        <w:szCs w:val="21"/>
      </w:rPr>
      <w:t xml:space="preserve"> 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6EEAB8"/>
    <w:multiLevelType w:val="singleLevel"/>
    <w:tmpl w:val="AB6EEAB8"/>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ˇˉ―‖’”…∶、。〃々〉》」』】〕〗！＂＇），．：；？］｀｜｝～￠"/>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JiN2U0ZWEzZjFjNWE3ZjBmMWRjZGQxNWQxODc5OGUifQ=="/>
  </w:docVars>
  <w:rsids>
    <w:rsidRoot w:val="009C4C9D"/>
    <w:rsid w:val="000342A8"/>
    <w:rsid w:val="000E59AE"/>
    <w:rsid w:val="000F12F4"/>
    <w:rsid w:val="00173A45"/>
    <w:rsid w:val="001807E8"/>
    <w:rsid w:val="00220DA3"/>
    <w:rsid w:val="002D20E7"/>
    <w:rsid w:val="002D5022"/>
    <w:rsid w:val="00372170"/>
    <w:rsid w:val="003D7D04"/>
    <w:rsid w:val="004362CC"/>
    <w:rsid w:val="00534373"/>
    <w:rsid w:val="005531E5"/>
    <w:rsid w:val="005A5C59"/>
    <w:rsid w:val="005D2598"/>
    <w:rsid w:val="007242E6"/>
    <w:rsid w:val="007376EC"/>
    <w:rsid w:val="00745470"/>
    <w:rsid w:val="00847067"/>
    <w:rsid w:val="009251B1"/>
    <w:rsid w:val="00961A34"/>
    <w:rsid w:val="00977FC2"/>
    <w:rsid w:val="009C4C9D"/>
    <w:rsid w:val="009D1CC2"/>
    <w:rsid w:val="009E10CC"/>
    <w:rsid w:val="00A72483"/>
    <w:rsid w:val="00AE78D8"/>
    <w:rsid w:val="00AF28E4"/>
    <w:rsid w:val="00B2744B"/>
    <w:rsid w:val="00C13528"/>
    <w:rsid w:val="00CA4F3A"/>
    <w:rsid w:val="00CB3AA8"/>
    <w:rsid w:val="00CF3AB5"/>
    <w:rsid w:val="00D01DAD"/>
    <w:rsid w:val="00D05786"/>
    <w:rsid w:val="00D47A60"/>
    <w:rsid w:val="00DE7A78"/>
    <w:rsid w:val="00E5011C"/>
    <w:rsid w:val="00E52A9F"/>
    <w:rsid w:val="00ED7950"/>
    <w:rsid w:val="00EF6451"/>
    <w:rsid w:val="01213882"/>
    <w:rsid w:val="017240DE"/>
    <w:rsid w:val="01EE5E5A"/>
    <w:rsid w:val="026659F0"/>
    <w:rsid w:val="030C657F"/>
    <w:rsid w:val="0332621A"/>
    <w:rsid w:val="035241C7"/>
    <w:rsid w:val="03597303"/>
    <w:rsid w:val="037203C5"/>
    <w:rsid w:val="039842CF"/>
    <w:rsid w:val="03A013D6"/>
    <w:rsid w:val="03D13DAF"/>
    <w:rsid w:val="03D746CC"/>
    <w:rsid w:val="042042C5"/>
    <w:rsid w:val="042913CB"/>
    <w:rsid w:val="04400B08"/>
    <w:rsid w:val="04510922"/>
    <w:rsid w:val="045C354F"/>
    <w:rsid w:val="048605CC"/>
    <w:rsid w:val="04AB1DE0"/>
    <w:rsid w:val="04D07E2C"/>
    <w:rsid w:val="05143E2A"/>
    <w:rsid w:val="05250469"/>
    <w:rsid w:val="054A0E29"/>
    <w:rsid w:val="05BB6053"/>
    <w:rsid w:val="06707E29"/>
    <w:rsid w:val="06856661"/>
    <w:rsid w:val="06AE3E0A"/>
    <w:rsid w:val="071A149F"/>
    <w:rsid w:val="07416A2C"/>
    <w:rsid w:val="07846919"/>
    <w:rsid w:val="07F615C4"/>
    <w:rsid w:val="086329D2"/>
    <w:rsid w:val="08FA3336"/>
    <w:rsid w:val="09811362"/>
    <w:rsid w:val="09C00789"/>
    <w:rsid w:val="09D73678"/>
    <w:rsid w:val="09FA66CE"/>
    <w:rsid w:val="0A894972"/>
    <w:rsid w:val="0A8E1F88"/>
    <w:rsid w:val="0AAC240E"/>
    <w:rsid w:val="0AB87005"/>
    <w:rsid w:val="0AE93585"/>
    <w:rsid w:val="0B2226D0"/>
    <w:rsid w:val="0B696551"/>
    <w:rsid w:val="0B84338B"/>
    <w:rsid w:val="0BE65DF4"/>
    <w:rsid w:val="0C721436"/>
    <w:rsid w:val="0C7B29E0"/>
    <w:rsid w:val="0C8363F8"/>
    <w:rsid w:val="0CF12CA2"/>
    <w:rsid w:val="0CF84031"/>
    <w:rsid w:val="0D892EDB"/>
    <w:rsid w:val="0D9F44AC"/>
    <w:rsid w:val="0DA50461"/>
    <w:rsid w:val="0DD04666"/>
    <w:rsid w:val="0DD57ECE"/>
    <w:rsid w:val="0E3C1CFB"/>
    <w:rsid w:val="0E4137B5"/>
    <w:rsid w:val="0E8A0CB9"/>
    <w:rsid w:val="0E9B2EC6"/>
    <w:rsid w:val="0F046CBD"/>
    <w:rsid w:val="0F710B56"/>
    <w:rsid w:val="0F803E6A"/>
    <w:rsid w:val="0F851480"/>
    <w:rsid w:val="101C3B92"/>
    <w:rsid w:val="10702130"/>
    <w:rsid w:val="113D2012"/>
    <w:rsid w:val="11A71B81"/>
    <w:rsid w:val="12107727"/>
    <w:rsid w:val="122F22A3"/>
    <w:rsid w:val="12BE6B73"/>
    <w:rsid w:val="12E070F9"/>
    <w:rsid w:val="13EC7D20"/>
    <w:rsid w:val="13F015BE"/>
    <w:rsid w:val="143D057B"/>
    <w:rsid w:val="1441006B"/>
    <w:rsid w:val="14666E65"/>
    <w:rsid w:val="14885C9A"/>
    <w:rsid w:val="14956609"/>
    <w:rsid w:val="149A5005"/>
    <w:rsid w:val="14CD7B51"/>
    <w:rsid w:val="15842905"/>
    <w:rsid w:val="15E038B4"/>
    <w:rsid w:val="15EB4733"/>
    <w:rsid w:val="15F15AC1"/>
    <w:rsid w:val="16060FCF"/>
    <w:rsid w:val="161A0B74"/>
    <w:rsid w:val="16E80C72"/>
    <w:rsid w:val="16ED1761"/>
    <w:rsid w:val="172577D0"/>
    <w:rsid w:val="1735378C"/>
    <w:rsid w:val="176E561B"/>
    <w:rsid w:val="17CF3BE0"/>
    <w:rsid w:val="18347723"/>
    <w:rsid w:val="18E11E1D"/>
    <w:rsid w:val="19CC487B"/>
    <w:rsid w:val="1A0A0EFF"/>
    <w:rsid w:val="1A0F1A8D"/>
    <w:rsid w:val="1A7A7E33"/>
    <w:rsid w:val="1AD25EC1"/>
    <w:rsid w:val="1AEB0D31"/>
    <w:rsid w:val="1AF04599"/>
    <w:rsid w:val="1BC25F36"/>
    <w:rsid w:val="1C6568C1"/>
    <w:rsid w:val="1CAA0778"/>
    <w:rsid w:val="1CEF4B16"/>
    <w:rsid w:val="1D1125A5"/>
    <w:rsid w:val="1D790876"/>
    <w:rsid w:val="1D7E5E8C"/>
    <w:rsid w:val="1D90796E"/>
    <w:rsid w:val="1DB16262"/>
    <w:rsid w:val="1DDE6D7F"/>
    <w:rsid w:val="1E16000F"/>
    <w:rsid w:val="1E326C77"/>
    <w:rsid w:val="1E34479D"/>
    <w:rsid w:val="1E450758"/>
    <w:rsid w:val="1E8079E2"/>
    <w:rsid w:val="1E864678"/>
    <w:rsid w:val="1ED65854"/>
    <w:rsid w:val="1EF36406"/>
    <w:rsid w:val="1EFD1033"/>
    <w:rsid w:val="1F0E4FEE"/>
    <w:rsid w:val="1F4849A4"/>
    <w:rsid w:val="1F5350F7"/>
    <w:rsid w:val="1F686DF4"/>
    <w:rsid w:val="1F9279CD"/>
    <w:rsid w:val="1FC14756"/>
    <w:rsid w:val="1FDA1374"/>
    <w:rsid w:val="2011123A"/>
    <w:rsid w:val="203942EC"/>
    <w:rsid w:val="207417C9"/>
    <w:rsid w:val="207E61A3"/>
    <w:rsid w:val="20EC135F"/>
    <w:rsid w:val="20EE748F"/>
    <w:rsid w:val="21B7196D"/>
    <w:rsid w:val="21BF0821"/>
    <w:rsid w:val="21F4496F"/>
    <w:rsid w:val="223E208E"/>
    <w:rsid w:val="225E44DE"/>
    <w:rsid w:val="228F6446"/>
    <w:rsid w:val="22B3062A"/>
    <w:rsid w:val="23B343B6"/>
    <w:rsid w:val="23DC56BB"/>
    <w:rsid w:val="23F46EA8"/>
    <w:rsid w:val="243C43AB"/>
    <w:rsid w:val="24C26E29"/>
    <w:rsid w:val="24D6196E"/>
    <w:rsid w:val="250A44A9"/>
    <w:rsid w:val="25180232"/>
    <w:rsid w:val="262E41C8"/>
    <w:rsid w:val="264E03C6"/>
    <w:rsid w:val="267C13D7"/>
    <w:rsid w:val="26887D7C"/>
    <w:rsid w:val="268F2EB8"/>
    <w:rsid w:val="26B91CE3"/>
    <w:rsid w:val="270A69E3"/>
    <w:rsid w:val="2717519D"/>
    <w:rsid w:val="276460F3"/>
    <w:rsid w:val="28135F46"/>
    <w:rsid w:val="2818541D"/>
    <w:rsid w:val="281A2C55"/>
    <w:rsid w:val="28A30E9D"/>
    <w:rsid w:val="28AD22E9"/>
    <w:rsid w:val="28D15A0A"/>
    <w:rsid w:val="2940049A"/>
    <w:rsid w:val="294F2DD3"/>
    <w:rsid w:val="29542197"/>
    <w:rsid w:val="29AC1FD3"/>
    <w:rsid w:val="29B13146"/>
    <w:rsid w:val="2A133E00"/>
    <w:rsid w:val="2A475858"/>
    <w:rsid w:val="2B3C2EE3"/>
    <w:rsid w:val="2B3D7387"/>
    <w:rsid w:val="2B5621F6"/>
    <w:rsid w:val="2CE61358"/>
    <w:rsid w:val="2D1C2FCC"/>
    <w:rsid w:val="2D200D0E"/>
    <w:rsid w:val="2D8D5C78"/>
    <w:rsid w:val="2DB512E7"/>
    <w:rsid w:val="2DBE739B"/>
    <w:rsid w:val="2E692241"/>
    <w:rsid w:val="2EB3170E"/>
    <w:rsid w:val="2F1523C9"/>
    <w:rsid w:val="2F7075FF"/>
    <w:rsid w:val="2FCC0CD9"/>
    <w:rsid w:val="300246FB"/>
    <w:rsid w:val="30032221"/>
    <w:rsid w:val="30055F99"/>
    <w:rsid w:val="30744ECD"/>
    <w:rsid w:val="30CE6CD3"/>
    <w:rsid w:val="3153251E"/>
    <w:rsid w:val="315471D8"/>
    <w:rsid w:val="333170A5"/>
    <w:rsid w:val="33323549"/>
    <w:rsid w:val="33732261"/>
    <w:rsid w:val="339733AC"/>
    <w:rsid w:val="33B26438"/>
    <w:rsid w:val="33D22636"/>
    <w:rsid w:val="33E52369"/>
    <w:rsid w:val="343E5F1E"/>
    <w:rsid w:val="34BB30CA"/>
    <w:rsid w:val="34BF0E0C"/>
    <w:rsid w:val="34C053B9"/>
    <w:rsid w:val="34DF500B"/>
    <w:rsid w:val="34EF0FC6"/>
    <w:rsid w:val="34F14D3E"/>
    <w:rsid w:val="34FB796B"/>
    <w:rsid w:val="350727B3"/>
    <w:rsid w:val="350E769E"/>
    <w:rsid w:val="355157DD"/>
    <w:rsid w:val="357E7F48"/>
    <w:rsid w:val="35B91D00"/>
    <w:rsid w:val="35E36D7D"/>
    <w:rsid w:val="379245B6"/>
    <w:rsid w:val="37AC319E"/>
    <w:rsid w:val="38125221"/>
    <w:rsid w:val="381256F7"/>
    <w:rsid w:val="38507FCD"/>
    <w:rsid w:val="38806299"/>
    <w:rsid w:val="39581830"/>
    <w:rsid w:val="39CE564E"/>
    <w:rsid w:val="3A184B1B"/>
    <w:rsid w:val="3A5B15D7"/>
    <w:rsid w:val="3A843EB6"/>
    <w:rsid w:val="3B027CA5"/>
    <w:rsid w:val="3B043A1D"/>
    <w:rsid w:val="3B3911ED"/>
    <w:rsid w:val="3B60677A"/>
    <w:rsid w:val="3C466CB5"/>
    <w:rsid w:val="3C5C33E5"/>
    <w:rsid w:val="3C6E7CEF"/>
    <w:rsid w:val="3CDC4526"/>
    <w:rsid w:val="3D0F0457"/>
    <w:rsid w:val="3D257C7B"/>
    <w:rsid w:val="3D390AA8"/>
    <w:rsid w:val="3E0B50C2"/>
    <w:rsid w:val="3E246184"/>
    <w:rsid w:val="3E5666FD"/>
    <w:rsid w:val="3E854E75"/>
    <w:rsid w:val="3ECA0ADA"/>
    <w:rsid w:val="3F901B20"/>
    <w:rsid w:val="405D772B"/>
    <w:rsid w:val="40F938F8"/>
    <w:rsid w:val="4110479E"/>
    <w:rsid w:val="414032D5"/>
    <w:rsid w:val="41607DCE"/>
    <w:rsid w:val="41735459"/>
    <w:rsid w:val="418F600A"/>
    <w:rsid w:val="41AC44C7"/>
    <w:rsid w:val="41BD66D4"/>
    <w:rsid w:val="41E3390F"/>
    <w:rsid w:val="42165DE4"/>
    <w:rsid w:val="42186000"/>
    <w:rsid w:val="42462B6D"/>
    <w:rsid w:val="42C615B8"/>
    <w:rsid w:val="43457BF6"/>
    <w:rsid w:val="43FB34E3"/>
    <w:rsid w:val="44C935E1"/>
    <w:rsid w:val="44F06DC0"/>
    <w:rsid w:val="452D591E"/>
    <w:rsid w:val="45927E77"/>
    <w:rsid w:val="45C30031"/>
    <w:rsid w:val="45F621B4"/>
    <w:rsid w:val="4618037D"/>
    <w:rsid w:val="467A1037"/>
    <w:rsid w:val="474653BD"/>
    <w:rsid w:val="475006D9"/>
    <w:rsid w:val="475353E4"/>
    <w:rsid w:val="475E6263"/>
    <w:rsid w:val="4770243A"/>
    <w:rsid w:val="47745091"/>
    <w:rsid w:val="47D77DC3"/>
    <w:rsid w:val="48783354"/>
    <w:rsid w:val="488E4926"/>
    <w:rsid w:val="48CE566A"/>
    <w:rsid w:val="4900334A"/>
    <w:rsid w:val="4953791E"/>
    <w:rsid w:val="49787384"/>
    <w:rsid w:val="49B85E9A"/>
    <w:rsid w:val="49C34AA3"/>
    <w:rsid w:val="49F753CF"/>
    <w:rsid w:val="4A34774F"/>
    <w:rsid w:val="4A606796"/>
    <w:rsid w:val="4A630034"/>
    <w:rsid w:val="4A6C0C97"/>
    <w:rsid w:val="4ABA40F8"/>
    <w:rsid w:val="4B0435C5"/>
    <w:rsid w:val="4B75001F"/>
    <w:rsid w:val="4B7F2C4C"/>
    <w:rsid w:val="4BAB3A41"/>
    <w:rsid w:val="4BCB7C3F"/>
    <w:rsid w:val="4BDE625A"/>
    <w:rsid w:val="4C0513A3"/>
    <w:rsid w:val="4C547C35"/>
    <w:rsid w:val="4C871DB8"/>
    <w:rsid w:val="4D2E66D8"/>
    <w:rsid w:val="4DFE254E"/>
    <w:rsid w:val="4E0D2791"/>
    <w:rsid w:val="4E347D1E"/>
    <w:rsid w:val="4E3F6D53"/>
    <w:rsid w:val="4E813E24"/>
    <w:rsid w:val="4F1162B1"/>
    <w:rsid w:val="4FFA7976"/>
    <w:rsid w:val="510065DD"/>
    <w:rsid w:val="51BB1D83"/>
    <w:rsid w:val="51BD002A"/>
    <w:rsid w:val="524E5126"/>
    <w:rsid w:val="52611D23"/>
    <w:rsid w:val="52650DED"/>
    <w:rsid w:val="52860D64"/>
    <w:rsid w:val="530028C4"/>
    <w:rsid w:val="53C75190"/>
    <w:rsid w:val="541F502B"/>
    <w:rsid w:val="54505185"/>
    <w:rsid w:val="54996B2C"/>
    <w:rsid w:val="54AD2363"/>
    <w:rsid w:val="54CD67D6"/>
    <w:rsid w:val="54ED50CA"/>
    <w:rsid w:val="54FF095A"/>
    <w:rsid w:val="551343B3"/>
    <w:rsid w:val="559612BE"/>
    <w:rsid w:val="55AE6607"/>
    <w:rsid w:val="55B17EA6"/>
    <w:rsid w:val="55C37BD9"/>
    <w:rsid w:val="565F3DA6"/>
    <w:rsid w:val="56737851"/>
    <w:rsid w:val="5684380C"/>
    <w:rsid w:val="56AE2637"/>
    <w:rsid w:val="56B23ED5"/>
    <w:rsid w:val="56C360E3"/>
    <w:rsid w:val="56D71B8E"/>
    <w:rsid w:val="56EC6D02"/>
    <w:rsid w:val="5789732C"/>
    <w:rsid w:val="579655A5"/>
    <w:rsid w:val="57B01232"/>
    <w:rsid w:val="57B91294"/>
    <w:rsid w:val="57DC2A49"/>
    <w:rsid w:val="57E75E01"/>
    <w:rsid w:val="57F86A8A"/>
    <w:rsid w:val="58331046"/>
    <w:rsid w:val="58421289"/>
    <w:rsid w:val="584B45E2"/>
    <w:rsid w:val="5875340D"/>
    <w:rsid w:val="588875E4"/>
    <w:rsid w:val="58D345D7"/>
    <w:rsid w:val="58E660B8"/>
    <w:rsid w:val="58ED7447"/>
    <w:rsid w:val="59205A6E"/>
    <w:rsid w:val="59470419"/>
    <w:rsid w:val="59527BF2"/>
    <w:rsid w:val="595B0854"/>
    <w:rsid w:val="5A494B51"/>
    <w:rsid w:val="5ACE14FA"/>
    <w:rsid w:val="5B590DC3"/>
    <w:rsid w:val="5B687259"/>
    <w:rsid w:val="5BD57899"/>
    <w:rsid w:val="5C013209"/>
    <w:rsid w:val="5C1F025F"/>
    <w:rsid w:val="5C632649"/>
    <w:rsid w:val="5CDD77D2"/>
    <w:rsid w:val="5CE96177"/>
    <w:rsid w:val="5D423AD9"/>
    <w:rsid w:val="5D8440F2"/>
    <w:rsid w:val="5DAD189A"/>
    <w:rsid w:val="5E2A4C99"/>
    <w:rsid w:val="5F686473"/>
    <w:rsid w:val="5FB20AF9"/>
    <w:rsid w:val="607255FB"/>
    <w:rsid w:val="609D68FF"/>
    <w:rsid w:val="613F280A"/>
    <w:rsid w:val="61591C9F"/>
    <w:rsid w:val="618C17C7"/>
    <w:rsid w:val="61CE3B8D"/>
    <w:rsid w:val="621E7BD5"/>
    <w:rsid w:val="63C043E6"/>
    <w:rsid w:val="64CA0F84"/>
    <w:rsid w:val="65566374"/>
    <w:rsid w:val="6558033E"/>
    <w:rsid w:val="659A2704"/>
    <w:rsid w:val="65C5354F"/>
    <w:rsid w:val="66A51361"/>
    <w:rsid w:val="66B15F58"/>
    <w:rsid w:val="66D968EE"/>
    <w:rsid w:val="67452B44"/>
    <w:rsid w:val="674B10E0"/>
    <w:rsid w:val="674E19F8"/>
    <w:rsid w:val="679118E5"/>
    <w:rsid w:val="67E61C31"/>
    <w:rsid w:val="67F26828"/>
    <w:rsid w:val="680447AD"/>
    <w:rsid w:val="68190258"/>
    <w:rsid w:val="683A22A5"/>
    <w:rsid w:val="68792AA5"/>
    <w:rsid w:val="68882CE8"/>
    <w:rsid w:val="690F3409"/>
    <w:rsid w:val="6A040A94"/>
    <w:rsid w:val="6A9040D6"/>
    <w:rsid w:val="6A975464"/>
    <w:rsid w:val="6AB9362D"/>
    <w:rsid w:val="6B064398"/>
    <w:rsid w:val="6B1369DE"/>
    <w:rsid w:val="6B881872"/>
    <w:rsid w:val="6BCA1DBB"/>
    <w:rsid w:val="6C0A7EB8"/>
    <w:rsid w:val="6C783074"/>
    <w:rsid w:val="6D9C0FE4"/>
    <w:rsid w:val="6DB21786"/>
    <w:rsid w:val="6DDA645F"/>
    <w:rsid w:val="6E153270"/>
    <w:rsid w:val="6E160D96"/>
    <w:rsid w:val="6E36784A"/>
    <w:rsid w:val="6EE36ECA"/>
    <w:rsid w:val="6F03131A"/>
    <w:rsid w:val="6F0E7CBF"/>
    <w:rsid w:val="6F765F90"/>
    <w:rsid w:val="6F810491"/>
    <w:rsid w:val="702C122F"/>
    <w:rsid w:val="703674CE"/>
    <w:rsid w:val="70383246"/>
    <w:rsid w:val="70587444"/>
    <w:rsid w:val="70645DE9"/>
    <w:rsid w:val="70F80C27"/>
    <w:rsid w:val="72457E9C"/>
    <w:rsid w:val="72930C07"/>
    <w:rsid w:val="72AE77EF"/>
    <w:rsid w:val="7312139A"/>
    <w:rsid w:val="733C4DFB"/>
    <w:rsid w:val="73467A28"/>
    <w:rsid w:val="73702CF6"/>
    <w:rsid w:val="73B54BAD"/>
    <w:rsid w:val="73E536E4"/>
    <w:rsid w:val="73ED64E2"/>
    <w:rsid w:val="742E508B"/>
    <w:rsid w:val="745B2DB5"/>
    <w:rsid w:val="74B17A6A"/>
    <w:rsid w:val="74DA48CB"/>
    <w:rsid w:val="74EC0AA3"/>
    <w:rsid w:val="7577036C"/>
    <w:rsid w:val="76805946"/>
    <w:rsid w:val="770520FC"/>
    <w:rsid w:val="77130569"/>
    <w:rsid w:val="774B1AB0"/>
    <w:rsid w:val="78C7160B"/>
    <w:rsid w:val="78D930EC"/>
    <w:rsid w:val="79725A1A"/>
    <w:rsid w:val="79B853F7"/>
    <w:rsid w:val="7A067F11"/>
    <w:rsid w:val="7A78481D"/>
    <w:rsid w:val="7AC5601E"/>
    <w:rsid w:val="7AC758F2"/>
    <w:rsid w:val="7AF67F85"/>
    <w:rsid w:val="7AF83CFD"/>
    <w:rsid w:val="7B0C1557"/>
    <w:rsid w:val="7B2A7C2F"/>
    <w:rsid w:val="7B8663E4"/>
    <w:rsid w:val="7B8A691F"/>
    <w:rsid w:val="7C6333F8"/>
    <w:rsid w:val="7C792C1C"/>
    <w:rsid w:val="7C974332"/>
    <w:rsid w:val="7C9B5288"/>
    <w:rsid w:val="7CA57EB5"/>
    <w:rsid w:val="7CED360A"/>
    <w:rsid w:val="7CED7166"/>
    <w:rsid w:val="7D006E99"/>
    <w:rsid w:val="7D731D61"/>
    <w:rsid w:val="7E4E00D8"/>
    <w:rsid w:val="7E795155"/>
    <w:rsid w:val="7EAB1087"/>
    <w:rsid w:val="7ECA3C03"/>
    <w:rsid w:val="7F0215EE"/>
    <w:rsid w:val="7F203823"/>
    <w:rsid w:val="7F8813C8"/>
    <w:rsid w:val="7FB56661"/>
    <w:rsid w:val="7FBA3C77"/>
    <w:rsid w:val="7FC744C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nhideWhenUsed="0" w:uiPriority="0" w:semiHidden="0" w:name="heading 7"/>
    <w:lsdException w:unhideWhenUsed="0" w:uiPriority="0" w:semiHidden="0" w:name="heading 8"/>
    <w:lsdException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jc w:val="left"/>
      <w:outlineLvl w:val="0"/>
    </w:pPr>
    <w:rPr>
      <w:rFonts w:ascii="Times New Roman" w:hAnsi="Times New Roman" w:eastAsia="黑体"/>
      <w:b/>
      <w:kern w:val="44"/>
      <w:sz w:val="30"/>
    </w:rPr>
  </w:style>
  <w:style w:type="paragraph" w:styleId="3">
    <w:name w:val="heading 2"/>
    <w:basedOn w:val="1"/>
    <w:next w:val="1"/>
    <w:qFormat/>
    <w:uiPriority w:val="0"/>
    <w:pPr>
      <w:spacing w:before="100" w:beforeAutospacing="1" w:after="100" w:afterAutospacing="1"/>
      <w:jc w:val="left"/>
      <w:outlineLvl w:val="1"/>
    </w:pPr>
    <w:rPr>
      <w:rFonts w:hint="eastAsia" w:ascii="宋体" w:hAnsi="宋体" w:eastAsia="黑体" w:cs="宋体"/>
      <w:b/>
      <w:bCs/>
      <w:kern w:val="0"/>
      <w:sz w:val="28"/>
      <w:szCs w:val="36"/>
      <w:lang w:bidi="ar"/>
    </w:rPr>
  </w:style>
  <w:style w:type="paragraph" w:styleId="4">
    <w:name w:val="heading 3"/>
    <w:basedOn w:val="1"/>
    <w:next w:val="1"/>
    <w:qFormat/>
    <w:uiPriority w:val="0"/>
    <w:pPr>
      <w:keepNext/>
      <w:keepLines/>
      <w:spacing w:before="260" w:beforeLines="0" w:beforeAutospacing="0" w:after="260" w:afterLines="0" w:afterAutospacing="0" w:line="413" w:lineRule="auto"/>
      <w:outlineLvl w:val="2"/>
    </w:pPr>
    <w:rPr>
      <w:rFonts w:ascii="Times New Roman" w:hAnsi="Times New Roman" w:eastAsia="黑体"/>
      <w:sz w:val="24"/>
    </w:rPr>
  </w:style>
  <w:style w:type="character" w:default="1" w:styleId="17">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5">
    <w:name w:val="Body Text 3"/>
    <w:basedOn w:val="1"/>
    <w:qFormat/>
    <w:uiPriority w:val="0"/>
    <w:pPr>
      <w:spacing w:line="240" w:lineRule="exact"/>
    </w:pPr>
    <w:rPr>
      <w:rFonts w:ascii="Times New Roman" w:hAnsi="Times New Roman" w:eastAsia="黑体"/>
      <w:b/>
      <w:color w:val="0000FF"/>
      <w:sz w:val="30"/>
    </w:rPr>
  </w:style>
  <w:style w:type="paragraph" w:styleId="6">
    <w:name w:val="Body Text"/>
    <w:basedOn w:val="1"/>
    <w:qFormat/>
    <w:uiPriority w:val="0"/>
    <w:pPr>
      <w:jc w:val="center"/>
    </w:pPr>
    <w:rPr>
      <w:rFonts w:eastAsia="方正大标宋简体"/>
      <w:sz w:val="76"/>
    </w:rPr>
  </w:style>
  <w:style w:type="paragraph" w:styleId="7">
    <w:name w:val="Body Text Indent"/>
    <w:basedOn w:val="1"/>
    <w:qFormat/>
    <w:uiPriority w:val="0"/>
    <w:pPr>
      <w:spacing w:line="360" w:lineRule="auto"/>
      <w:ind w:firstLine="560" w:firstLineChars="200"/>
    </w:pPr>
    <w:rPr>
      <w:rFonts w:ascii="宋体" w:hAnsi="宋体"/>
      <w:color w:val="0000FF"/>
      <w:sz w:val="28"/>
    </w:rPr>
  </w:style>
  <w:style w:type="paragraph" w:styleId="8">
    <w:name w:val="toc 3"/>
    <w:basedOn w:val="1"/>
    <w:next w:val="1"/>
    <w:qFormat/>
    <w:uiPriority w:val="0"/>
    <w:pPr>
      <w:ind w:left="840" w:leftChars="400"/>
    </w:pPr>
  </w:style>
  <w:style w:type="paragraph" w:styleId="9">
    <w:name w:val="Date"/>
    <w:basedOn w:val="1"/>
    <w:next w:val="1"/>
    <w:qFormat/>
    <w:uiPriority w:val="0"/>
    <w:pPr>
      <w:ind w:left="100" w:leftChars="2500"/>
    </w:pPr>
    <w:rPr>
      <w:rFonts w:ascii="楷体_GB2312" w:eastAsia="楷体_GB2312"/>
      <w:b/>
      <w:bCs/>
      <w:color w:val="0000FF"/>
      <w:sz w:val="32"/>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0"/>
  </w:style>
  <w:style w:type="paragraph" w:styleId="13">
    <w:name w:val="toc 2"/>
    <w:basedOn w:val="1"/>
    <w:next w:val="1"/>
    <w:qFormat/>
    <w:uiPriority w:val="0"/>
    <w:pPr>
      <w:ind w:left="420" w:leftChars="200"/>
    </w:pPr>
  </w:style>
  <w:style w:type="paragraph" w:styleId="14">
    <w:name w:val="Body Text 2"/>
    <w:basedOn w:val="1"/>
    <w:qFormat/>
    <w:uiPriority w:val="0"/>
    <w:pPr>
      <w:spacing w:line="360" w:lineRule="exact"/>
    </w:pPr>
    <w:rPr>
      <w:rFonts w:ascii="宋体" w:hAnsi="宋体"/>
      <w:color w:val="0000FF"/>
      <w:sz w:val="24"/>
    </w:rPr>
  </w:style>
  <w:style w:type="paragraph" w:styleId="15">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18">
    <w:name w:val="page number"/>
    <w:basedOn w:val="17"/>
    <w:qFormat/>
    <w:uiPriority w:val="0"/>
    <w:rPr>
      <w:rFonts w:ascii="Times New Roman" w:hAnsi="Times New Roman" w:eastAsia="宋体" w:cs="Times New Roman"/>
    </w:rPr>
  </w:style>
  <w:style w:type="paragraph" w:customStyle="1" w:styleId="19">
    <w:name w:val="样式1"/>
    <w:basedOn w:val="1"/>
    <w:qFormat/>
    <w:uiPriority w:val="0"/>
    <w:pPr>
      <w:spacing w:line="360" w:lineRule="auto"/>
      <w:jc w:val="center"/>
    </w:pPr>
    <w:rPr>
      <w:rFonts w:hint="eastAsia" w:ascii="黑体" w:hAnsi="黑体" w:eastAsia="黑体"/>
      <w:color w:val="000000"/>
      <w:sz w:val="30"/>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3" Type="http://schemas.openxmlformats.org/officeDocument/2006/relationships/fontTable" Target="fontTable.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45.jpeg"/><Relationship Id="rId8" Type="http://schemas.openxmlformats.org/officeDocument/2006/relationships/header" Target="header4.xml"/><Relationship Id="rId79" Type="http://schemas.openxmlformats.org/officeDocument/2006/relationships/image" Target="media/image44.jpeg"/><Relationship Id="rId78" Type="http://schemas.openxmlformats.org/officeDocument/2006/relationships/image" Target="media/image43.jpeg"/><Relationship Id="rId77" Type="http://schemas.openxmlformats.org/officeDocument/2006/relationships/image" Target="media/image42.jpeg"/><Relationship Id="rId76" Type="http://schemas.openxmlformats.org/officeDocument/2006/relationships/image" Target="media/image41.jpeg"/><Relationship Id="rId75" Type="http://schemas.openxmlformats.org/officeDocument/2006/relationships/image" Target="media/image40.jpeg"/><Relationship Id="rId74" Type="http://schemas.openxmlformats.org/officeDocument/2006/relationships/image" Target="media/image39.jpeg"/><Relationship Id="rId73" Type="http://schemas.openxmlformats.org/officeDocument/2006/relationships/image" Target="media/image38.jpeg"/><Relationship Id="rId72" Type="http://schemas.openxmlformats.org/officeDocument/2006/relationships/image" Target="media/image37.jpeg"/><Relationship Id="rId71" Type="http://schemas.openxmlformats.org/officeDocument/2006/relationships/image" Target="media/image36.png"/><Relationship Id="rId70" Type="http://schemas.openxmlformats.org/officeDocument/2006/relationships/image" Target="media/image35.jpeg"/><Relationship Id="rId7" Type="http://schemas.openxmlformats.org/officeDocument/2006/relationships/header" Target="header3.xml"/><Relationship Id="rId69" Type="http://schemas.openxmlformats.org/officeDocument/2006/relationships/image" Target="media/image34.jpeg"/><Relationship Id="rId68" Type="http://schemas.openxmlformats.org/officeDocument/2006/relationships/image" Target="media/image33.jpeg"/><Relationship Id="rId67" Type="http://schemas.openxmlformats.org/officeDocument/2006/relationships/image" Target="media/image32.jpeg"/><Relationship Id="rId66" Type="http://schemas.openxmlformats.org/officeDocument/2006/relationships/image" Target="media/image31.jpeg"/><Relationship Id="rId65" Type="http://schemas.openxmlformats.org/officeDocument/2006/relationships/image" Target="media/image30.jpeg"/><Relationship Id="rId64" Type="http://schemas.openxmlformats.org/officeDocument/2006/relationships/image" Target="media/image29.jpeg"/><Relationship Id="rId63" Type="http://schemas.openxmlformats.org/officeDocument/2006/relationships/image" Target="media/image28.jpeg"/><Relationship Id="rId62" Type="http://schemas.openxmlformats.org/officeDocument/2006/relationships/image" Target="media/image27.jpeg"/><Relationship Id="rId61" Type="http://schemas.openxmlformats.org/officeDocument/2006/relationships/image" Target="media/image26.jpeg"/><Relationship Id="rId60" Type="http://schemas.openxmlformats.org/officeDocument/2006/relationships/image" Target="media/image25.jpeg"/><Relationship Id="rId6" Type="http://schemas.openxmlformats.org/officeDocument/2006/relationships/footer" Target="footer2.xml"/><Relationship Id="rId59" Type="http://schemas.openxmlformats.org/officeDocument/2006/relationships/image" Target="media/image24.jpeg"/><Relationship Id="rId58" Type="http://schemas.openxmlformats.org/officeDocument/2006/relationships/image" Target="media/image23.png"/><Relationship Id="rId57" Type="http://schemas.openxmlformats.org/officeDocument/2006/relationships/image" Target="media/image22.png"/><Relationship Id="rId56" Type="http://schemas.openxmlformats.org/officeDocument/2006/relationships/image" Target="media/image21.png"/><Relationship Id="rId55" Type="http://schemas.openxmlformats.org/officeDocument/2006/relationships/image" Target="media/image20.png"/><Relationship Id="rId54" Type="http://schemas.openxmlformats.org/officeDocument/2006/relationships/image" Target="media/image19.jpeg"/><Relationship Id="rId53" Type="http://schemas.openxmlformats.org/officeDocument/2006/relationships/image" Target="media/image18.jpeg"/><Relationship Id="rId52" Type="http://schemas.openxmlformats.org/officeDocument/2006/relationships/image" Target="media/image17.jpeg"/><Relationship Id="rId51" Type="http://schemas.openxmlformats.org/officeDocument/2006/relationships/image" Target="media/image16.png"/><Relationship Id="rId50" Type="http://schemas.openxmlformats.org/officeDocument/2006/relationships/image" Target="media/image15.png"/><Relationship Id="rId5" Type="http://schemas.openxmlformats.org/officeDocument/2006/relationships/footer" Target="footer1.xml"/><Relationship Id="rId49" Type="http://schemas.openxmlformats.org/officeDocument/2006/relationships/image" Target="media/image14.png"/><Relationship Id="rId48" Type="http://schemas.openxmlformats.org/officeDocument/2006/relationships/image" Target="media/image13.png"/><Relationship Id="rId47" Type="http://schemas.openxmlformats.org/officeDocument/2006/relationships/image" Target="media/image12.png"/><Relationship Id="rId46" Type="http://schemas.openxmlformats.org/officeDocument/2006/relationships/image" Target="media/image11.jpeg"/><Relationship Id="rId45" Type="http://schemas.openxmlformats.org/officeDocument/2006/relationships/image" Target="media/image10.png"/><Relationship Id="rId44" Type="http://schemas.openxmlformats.org/officeDocument/2006/relationships/image" Target="media/image9.jpeg"/><Relationship Id="rId43" Type="http://schemas.openxmlformats.org/officeDocument/2006/relationships/image" Target="media/image8.jpeg"/><Relationship Id="rId42" Type="http://schemas.openxmlformats.org/officeDocument/2006/relationships/image" Target="media/image7.jpeg"/><Relationship Id="rId41" Type="http://schemas.openxmlformats.org/officeDocument/2006/relationships/image" Target="media/image6.jpeg"/><Relationship Id="rId40" Type="http://schemas.openxmlformats.org/officeDocument/2006/relationships/image" Target="media/image5.jpeg"/><Relationship Id="rId4" Type="http://schemas.openxmlformats.org/officeDocument/2006/relationships/header" Target="header2.xml"/><Relationship Id="rId39" Type="http://schemas.openxmlformats.org/officeDocument/2006/relationships/image" Target="media/image4.jpeg"/><Relationship Id="rId38" Type="http://schemas.openxmlformats.org/officeDocument/2006/relationships/image" Target="media/image3.jpeg"/><Relationship Id="rId37" Type="http://schemas.openxmlformats.org/officeDocument/2006/relationships/image" Target="media/image2.jpeg"/><Relationship Id="rId36" Type="http://schemas.openxmlformats.org/officeDocument/2006/relationships/image" Target="media/image1.jpeg"/><Relationship Id="rId35" Type="http://schemas.openxmlformats.org/officeDocument/2006/relationships/theme" Target="theme/theme1.xml"/><Relationship Id="rId34" Type="http://schemas.openxmlformats.org/officeDocument/2006/relationships/header" Target="header30.xml"/><Relationship Id="rId33" Type="http://schemas.openxmlformats.org/officeDocument/2006/relationships/header" Target="header29.xml"/><Relationship Id="rId32" Type="http://schemas.openxmlformats.org/officeDocument/2006/relationships/header" Target="header28.xml"/><Relationship Id="rId31" Type="http://schemas.openxmlformats.org/officeDocument/2006/relationships/header" Target="header27.xml"/><Relationship Id="rId30" Type="http://schemas.openxmlformats.org/officeDocument/2006/relationships/header" Target="header26.xml"/><Relationship Id="rId3" Type="http://schemas.openxmlformats.org/officeDocument/2006/relationships/header" Target="header1.xml"/><Relationship Id="rId29" Type="http://schemas.openxmlformats.org/officeDocument/2006/relationships/header" Target="header25.xml"/><Relationship Id="rId28" Type="http://schemas.openxmlformats.org/officeDocument/2006/relationships/header" Target="header24.xml"/><Relationship Id="rId27" Type="http://schemas.openxmlformats.org/officeDocument/2006/relationships/header" Target="header23.xml"/><Relationship Id="rId26" Type="http://schemas.openxmlformats.org/officeDocument/2006/relationships/header" Target="header22.xml"/><Relationship Id="rId25" Type="http://schemas.openxmlformats.org/officeDocument/2006/relationships/header" Target="header21.xml"/><Relationship Id="rId24" Type="http://schemas.openxmlformats.org/officeDocument/2006/relationships/header" Target="header20.xml"/><Relationship Id="rId23" Type="http://schemas.openxmlformats.org/officeDocument/2006/relationships/header" Target="header19.xml"/><Relationship Id="rId22" Type="http://schemas.openxmlformats.org/officeDocument/2006/relationships/header" Target="header18.xml"/><Relationship Id="rId21" Type="http://schemas.openxmlformats.org/officeDocument/2006/relationships/header" Target="header17.xml"/><Relationship Id="rId20" Type="http://schemas.openxmlformats.org/officeDocument/2006/relationships/header" Target="header16.xml"/><Relationship Id="rId2" Type="http://schemas.openxmlformats.org/officeDocument/2006/relationships/settings" Target="settings.xml"/><Relationship Id="rId19" Type="http://schemas.openxmlformats.org/officeDocument/2006/relationships/header" Target="header15.xml"/><Relationship Id="rId18" Type="http://schemas.openxmlformats.org/officeDocument/2006/relationships/header" Target="header14.xml"/><Relationship Id="rId17" Type="http://schemas.openxmlformats.org/officeDocument/2006/relationships/header" Target="header13.xml"/><Relationship Id="rId16" Type="http://schemas.openxmlformats.org/officeDocument/2006/relationships/header" Target="header12.xml"/><Relationship Id="rId15" Type="http://schemas.openxmlformats.org/officeDocument/2006/relationships/header" Target="header11.xml"/><Relationship Id="rId14" Type="http://schemas.openxmlformats.org/officeDocument/2006/relationships/header" Target="header10.xml"/><Relationship Id="rId13" Type="http://schemas.openxmlformats.org/officeDocument/2006/relationships/header" Target="header9.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Template>
  <Company>jwc</Company>
  <Pages>31</Pages>
  <Words>9093</Words>
  <Characters>10426</Characters>
  <Lines>6</Lines>
  <Paragraphs>1</Paragraphs>
  <TotalTime>14</TotalTime>
  <ScaleCrop>false</ScaleCrop>
  <LinksUpToDate>false</LinksUpToDate>
  <CharactersWithSpaces>11434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2004-01-11T08:10:00Z</dcterms:created>
  <dc:creator>zyc</dc:creator>
  <cp:lastModifiedBy>会画画的女童鞋</cp:lastModifiedBy>
  <cp:lastPrinted>2004-01-11T08:07:00Z</cp:lastPrinted>
  <dcterms:modified xsi:type="dcterms:W3CDTF">2023-05-16T13:47:03Z</dcterms:modified>
  <dc:title>l</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542F67E0EBB0412FBBF8920FB498C131_13</vt:lpwstr>
  </property>
  <property fmtid="{D5CDD505-2E9C-101B-9397-08002B2CF9AE}" pid="3" name="KSOProductBuildVer">
    <vt:lpwstr>2052-11.1.0.14309</vt:lpwstr>
  </property>
</Properties>
</file>